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EDDD2" w14:textId="77777777" w:rsidR="00D626C3" w:rsidRDefault="009A3C52">
      <w:pPr>
        <w:spacing w:line="276" w:lineRule="auto"/>
        <w:jc w:val="both"/>
        <w:rPr>
          <w:rFonts w:ascii="Arial" w:eastAsia="Arial" w:hAnsi="Arial" w:cs="Arial"/>
          <w:b/>
          <w:sz w:val="22"/>
          <w:szCs w:val="22"/>
        </w:rPr>
      </w:pPr>
      <w:r>
        <w:rPr>
          <w:rFonts w:ascii="Arial" w:eastAsia="Arial" w:hAnsi="Arial" w:cs="Arial"/>
          <w:b/>
          <w:sz w:val="22"/>
          <w:szCs w:val="22"/>
        </w:rPr>
        <w:t xml:space="preserve">Nombre del Funcionario O Contratista: </w:t>
      </w:r>
      <w:proofErr w:type="spellStart"/>
      <w:r>
        <w:rPr>
          <w:rFonts w:ascii="Arial" w:eastAsia="Arial" w:hAnsi="Arial" w:cs="Arial"/>
          <w:i/>
          <w:color w:val="000000"/>
          <w:sz w:val="22"/>
          <w:szCs w:val="22"/>
        </w:rPr>
        <w:t>xxxxxxxxxx</w:t>
      </w:r>
      <w:proofErr w:type="spellEnd"/>
      <w:r>
        <w:rPr>
          <w:rFonts w:ascii="Arial" w:eastAsia="Arial" w:hAnsi="Arial" w:cs="Arial"/>
          <w:i/>
          <w:color w:val="000000"/>
          <w:sz w:val="22"/>
          <w:szCs w:val="22"/>
        </w:rPr>
        <w:t xml:space="preserve"> </w:t>
      </w:r>
    </w:p>
    <w:p w14:paraId="3A707B6F" w14:textId="77777777" w:rsidR="00D626C3" w:rsidRDefault="009A3C52">
      <w:pPr>
        <w:spacing w:line="276" w:lineRule="auto"/>
        <w:jc w:val="both"/>
        <w:rPr>
          <w:rFonts w:ascii="Arial" w:eastAsia="Arial" w:hAnsi="Arial" w:cs="Arial"/>
          <w:i/>
          <w:color w:val="000000"/>
          <w:sz w:val="22"/>
          <w:szCs w:val="22"/>
        </w:rPr>
      </w:pPr>
      <w:r>
        <w:rPr>
          <w:rFonts w:ascii="Arial" w:eastAsia="Arial" w:hAnsi="Arial" w:cs="Arial"/>
          <w:b/>
          <w:sz w:val="22"/>
          <w:szCs w:val="22"/>
        </w:rPr>
        <w:t xml:space="preserve">Documento de Identidad: </w:t>
      </w:r>
      <w:r>
        <w:rPr>
          <w:rFonts w:ascii="Arial" w:eastAsia="Arial" w:hAnsi="Arial" w:cs="Arial"/>
          <w:i/>
          <w:color w:val="000000"/>
          <w:sz w:val="22"/>
          <w:szCs w:val="22"/>
        </w:rPr>
        <w:t xml:space="preserve">C.C. </w:t>
      </w:r>
      <w:proofErr w:type="spellStart"/>
      <w:r>
        <w:rPr>
          <w:rFonts w:ascii="Arial" w:eastAsia="Arial" w:hAnsi="Arial" w:cs="Arial"/>
          <w:i/>
          <w:color w:val="000000"/>
          <w:sz w:val="22"/>
          <w:szCs w:val="22"/>
        </w:rPr>
        <w:t>xxxxxxxxxxxxx</w:t>
      </w:r>
      <w:proofErr w:type="spellEnd"/>
    </w:p>
    <w:p w14:paraId="083C295E" w14:textId="77777777" w:rsidR="00D626C3" w:rsidRDefault="009A3C52">
      <w:pPr>
        <w:spacing w:line="276" w:lineRule="auto"/>
        <w:jc w:val="both"/>
        <w:rPr>
          <w:rFonts w:ascii="Arial" w:eastAsia="Arial" w:hAnsi="Arial" w:cs="Arial"/>
          <w:b/>
          <w:i/>
          <w:sz w:val="22"/>
          <w:szCs w:val="22"/>
        </w:rPr>
      </w:pPr>
      <w:r>
        <w:rPr>
          <w:rFonts w:ascii="Arial" w:eastAsia="Arial" w:hAnsi="Arial" w:cs="Arial"/>
          <w:b/>
          <w:i/>
          <w:sz w:val="22"/>
          <w:szCs w:val="22"/>
        </w:rPr>
        <w:t>Oficina o Dependencia:</w:t>
      </w:r>
    </w:p>
    <w:p w14:paraId="070BBF0A" w14:textId="77777777" w:rsidR="00D626C3" w:rsidRDefault="009A3C52">
      <w:pPr>
        <w:spacing w:line="276" w:lineRule="auto"/>
        <w:jc w:val="both"/>
        <w:rPr>
          <w:rFonts w:ascii="Arial" w:eastAsia="Arial" w:hAnsi="Arial" w:cs="Arial"/>
          <w:i/>
          <w:sz w:val="22"/>
          <w:szCs w:val="22"/>
        </w:rPr>
      </w:pPr>
      <w:r>
        <w:rPr>
          <w:rFonts w:ascii="Arial" w:eastAsia="Arial" w:hAnsi="Arial" w:cs="Arial"/>
          <w:b/>
          <w:sz w:val="22"/>
          <w:szCs w:val="22"/>
        </w:rPr>
        <w:t xml:space="preserve">Tipo de Vinculación: </w:t>
      </w:r>
      <w:r>
        <w:rPr>
          <w:rFonts w:ascii="Arial" w:eastAsia="Arial" w:hAnsi="Arial" w:cs="Arial"/>
          <w:i/>
          <w:sz w:val="22"/>
          <w:szCs w:val="22"/>
        </w:rPr>
        <w:t xml:space="preserve">(Contratista o </w:t>
      </w:r>
      <w:proofErr w:type="gramStart"/>
      <w:r>
        <w:rPr>
          <w:rFonts w:ascii="Arial" w:eastAsia="Arial" w:hAnsi="Arial" w:cs="Arial"/>
          <w:i/>
          <w:sz w:val="22"/>
          <w:szCs w:val="22"/>
        </w:rPr>
        <w:t xml:space="preserve">Planta)   </w:t>
      </w:r>
      <w:proofErr w:type="gramEnd"/>
      <w:r>
        <w:rPr>
          <w:rFonts w:ascii="Arial" w:eastAsia="Arial" w:hAnsi="Arial" w:cs="Arial"/>
          <w:i/>
          <w:sz w:val="22"/>
          <w:szCs w:val="22"/>
        </w:rPr>
        <w:t xml:space="preserve"> </w:t>
      </w:r>
      <w:r>
        <w:rPr>
          <w:rFonts w:ascii="Arial" w:eastAsia="Arial" w:hAnsi="Arial" w:cs="Arial"/>
          <w:b/>
          <w:sz w:val="22"/>
          <w:szCs w:val="22"/>
        </w:rPr>
        <w:t xml:space="preserve">No. Contrato: </w:t>
      </w:r>
      <w:r>
        <w:rPr>
          <w:rFonts w:ascii="Arial" w:eastAsia="Arial" w:hAnsi="Arial" w:cs="Arial"/>
          <w:i/>
          <w:color w:val="000000"/>
          <w:sz w:val="22"/>
          <w:szCs w:val="22"/>
        </w:rPr>
        <w:t>(Cuando Aplique)</w:t>
      </w:r>
    </w:p>
    <w:p w14:paraId="68AC8579" w14:textId="77777777" w:rsidR="00D626C3" w:rsidRDefault="009A3C52">
      <w:pPr>
        <w:spacing w:line="276" w:lineRule="auto"/>
        <w:jc w:val="both"/>
        <w:rPr>
          <w:rFonts w:ascii="Arial" w:eastAsia="Arial" w:hAnsi="Arial" w:cs="Arial"/>
          <w:b/>
          <w:color w:val="FF0000"/>
          <w:sz w:val="22"/>
          <w:szCs w:val="22"/>
        </w:rPr>
      </w:pPr>
      <w:r>
        <w:rPr>
          <w:rFonts w:ascii="Arial" w:eastAsia="Arial" w:hAnsi="Arial" w:cs="Arial"/>
          <w:b/>
          <w:sz w:val="22"/>
          <w:szCs w:val="22"/>
        </w:rPr>
        <w:t xml:space="preserve">Fecha De Inicio: DD/MM/AAAA </w:t>
      </w:r>
      <w:r>
        <w:rPr>
          <w:rFonts w:ascii="Arial" w:eastAsia="Arial" w:hAnsi="Arial" w:cs="Arial"/>
          <w:i/>
          <w:color w:val="000000"/>
          <w:sz w:val="22"/>
          <w:szCs w:val="22"/>
        </w:rPr>
        <w:t>(Si es contratista inicio del contrato y si es de planta cuando fue vinculado)</w:t>
      </w:r>
      <w:r>
        <w:rPr>
          <w:rFonts w:ascii="Arial" w:eastAsia="Arial" w:hAnsi="Arial" w:cs="Arial"/>
          <w:i/>
          <w:color w:val="FF0000"/>
          <w:sz w:val="22"/>
          <w:szCs w:val="22"/>
        </w:rPr>
        <w:t xml:space="preserve"> </w:t>
      </w:r>
    </w:p>
    <w:p w14:paraId="3D895E8E" w14:textId="77777777" w:rsidR="00D626C3" w:rsidRDefault="009A3C52">
      <w:pPr>
        <w:spacing w:line="276" w:lineRule="auto"/>
        <w:jc w:val="both"/>
        <w:rPr>
          <w:rFonts w:ascii="Arial" w:eastAsia="Arial" w:hAnsi="Arial" w:cs="Arial"/>
          <w:i/>
          <w:sz w:val="22"/>
          <w:szCs w:val="22"/>
        </w:rPr>
      </w:pPr>
      <w:r>
        <w:rPr>
          <w:rFonts w:ascii="Arial" w:eastAsia="Arial" w:hAnsi="Arial" w:cs="Arial"/>
          <w:b/>
          <w:sz w:val="22"/>
          <w:szCs w:val="22"/>
        </w:rPr>
        <w:t xml:space="preserve">Fecha Finalización del Contrato DD/MM/AAAA </w:t>
      </w:r>
      <w:r>
        <w:rPr>
          <w:rFonts w:ascii="Arial" w:eastAsia="Arial" w:hAnsi="Arial" w:cs="Arial"/>
          <w:i/>
          <w:color w:val="000000"/>
          <w:sz w:val="22"/>
          <w:szCs w:val="22"/>
        </w:rPr>
        <w:t>(Cuando Aplique)</w:t>
      </w:r>
    </w:p>
    <w:p w14:paraId="59FD4121" w14:textId="77777777" w:rsidR="00D626C3" w:rsidRDefault="00D626C3">
      <w:pPr>
        <w:spacing w:line="276" w:lineRule="auto"/>
        <w:jc w:val="center"/>
        <w:rPr>
          <w:rFonts w:ascii="Arial" w:eastAsia="Arial" w:hAnsi="Arial" w:cs="Arial"/>
          <w:i/>
          <w:sz w:val="22"/>
          <w:szCs w:val="22"/>
        </w:rPr>
      </w:pPr>
    </w:p>
    <w:tbl>
      <w:tblPr>
        <w:tblStyle w:val="a"/>
        <w:tblW w:w="8828" w:type="dxa"/>
        <w:tblInd w:w="0" w:type="dxa"/>
        <w:tblLayout w:type="fixed"/>
        <w:tblLook w:val="0400" w:firstRow="0" w:lastRow="0" w:firstColumn="0" w:lastColumn="0" w:noHBand="0" w:noVBand="1"/>
      </w:tblPr>
      <w:tblGrid>
        <w:gridCol w:w="1203"/>
        <w:gridCol w:w="489"/>
        <w:gridCol w:w="146"/>
        <w:gridCol w:w="1030"/>
        <w:gridCol w:w="436"/>
        <w:gridCol w:w="1077"/>
        <w:gridCol w:w="542"/>
        <w:gridCol w:w="1210"/>
        <w:gridCol w:w="408"/>
        <w:gridCol w:w="1745"/>
        <w:gridCol w:w="542"/>
      </w:tblGrid>
      <w:tr w:rsidR="00D626C3" w14:paraId="37A55BA4" w14:textId="77777777">
        <w:trPr>
          <w:trHeight w:val="510"/>
        </w:trPr>
        <w:tc>
          <w:tcPr>
            <w:tcW w:w="8828" w:type="dxa"/>
            <w:gridSpan w:val="11"/>
            <w:tcBorders>
              <w:top w:val="single" w:sz="4" w:space="0" w:color="000000"/>
              <w:left w:val="single" w:sz="4" w:space="0" w:color="000000"/>
              <w:bottom w:val="single" w:sz="4" w:space="0" w:color="000000"/>
              <w:right w:val="single" w:sz="4" w:space="0" w:color="000000"/>
            </w:tcBorders>
            <w:shd w:val="clear" w:color="auto" w:fill="F2F2F2"/>
            <w:vAlign w:val="center"/>
          </w:tcPr>
          <w:p w14:paraId="63B87D22" w14:textId="77777777" w:rsidR="00D626C3" w:rsidRDefault="009A3C52">
            <w:pPr>
              <w:jc w:val="center"/>
              <w:rPr>
                <w:rFonts w:ascii="Arial" w:eastAsia="Arial" w:hAnsi="Arial" w:cs="Arial"/>
                <w:color w:val="000000"/>
              </w:rPr>
            </w:pPr>
            <w:r>
              <w:rPr>
                <w:rFonts w:ascii="Arial" w:eastAsia="Arial" w:hAnsi="Arial" w:cs="Arial"/>
                <w:b/>
                <w:color w:val="000000"/>
              </w:rPr>
              <w:t>MARQUE CON UNA X EL ELEMENTO O HERRAMIENTAS TIC ENTREGADAS AL FUNCIONARIO O CONTRATISTA</w:t>
            </w:r>
          </w:p>
        </w:tc>
      </w:tr>
      <w:tr w:rsidR="00D626C3" w14:paraId="1C56D3B5" w14:textId="77777777">
        <w:trPr>
          <w:trHeight w:val="450"/>
        </w:trPr>
        <w:tc>
          <w:tcPr>
            <w:tcW w:w="120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DB977B2" w14:textId="77777777" w:rsidR="00D626C3" w:rsidRDefault="009A3C52">
            <w:pPr>
              <w:rPr>
                <w:rFonts w:ascii="Arial" w:eastAsia="Arial" w:hAnsi="Arial" w:cs="Arial"/>
                <w:b/>
                <w:i/>
                <w:color w:val="000000"/>
              </w:rPr>
            </w:pPr>
            <w:r>
              <w:rPr>
                <w:rFonts w:ascii="Arial" w:eastAsia="Arial" w:hAnsi="Arial" w:cs="Arial"/>
                <w:b/>
                <w:i/>
                <w:color w:val="000000"/>
              </w:rPr>
              <w:t>CPU:</w:t>
            </w:r>
          </w:p>
        </w:tc>
        <w:tc>
          <w:tcPr>
            <w:tcW w:w="635" w:type="dxa"/>
            <w:gridSpan w:val="2"/>
            <w:tcBorders>
              <w:top w:val="single" w:sz="4" w:space="0" w:color="000000"/>
              <w:left w:val="nil"/>
              <w:bottom w:val="single" w:sz="4" w:space="0" w:color="000000"/>
              <w:right w:val="single" w:sz="4" w:space="0" w:color="000000"/>
            </w:tcBorders>
            <w:shd w:val="clear" w:color="auto" w:fill="auto"/>
            <w:vAlign w:val="center"/>
          </w:tcPr>
          <w:p w14:paraId="2F31CEB1" w14:textId="77777777" w:rsidR="00D626C3" w:rsidRDefault="009A3C52">
            <w:pPr>
              <w:rPr>
                <w:rFonts w:ascii="Calibri" w:eastAsia="Calibri" w:hAnsi="Calibri" w:cs="Calibri"/>
                <w:color w:val="000000"/>
              </w:rPr>
            </w:pPr>
            <w:r>
              <w:rPr>
                <w:rFonts w:ascii="Calibri" w:eastAsia="Calibri" w:hAnsi="Calibri" w:cs="Calibri"/>
                <w:color w:val="000000"/>
              </w:rPr>
              <w:t> </w:t>
            </w:r>
          </w:p>
        </w:tc>
        <w:tc>
          <w:tcPr>
            <w:tcW w:w="1030" w:type="dxa"/>
            <w:tcBorders>
              <w:top w:val="single" w:sz="4" w:space="0" w:color="000000"/>
              <w:left w:val="nil"/>
              <w:bottom w:val="single" w:sz="4" w:space="0" w:color="000000"/>
              <w:right w:val="single" w:sz="4" w:space="0" w:color="000000"/>
            </w:tcBorders>
            <w:shd w:val="clear" w:color="auto" w:fill="F2F2F2"/>
            <w:vAlign w:val="center"/>
          </w:tcPr>
          <w:p w14:paraId="24D32CC7" w14:textId="77777777" w:rsidR="00D626C3" w:rsidRDefault="009A3C52">
            <w:pPr>
              <w:rPr>
                <w:rFonts w:ascii="Arial" w:eastAsia="Arial" w:hAnsi="Arial" w:cs="Arial"/>
                <w:b/>
                <w:i/>
                <w:color w:val="000000"/>
              </w:rPr>
            </w:pPr>
            <w:r>
              <w:rPr>
                <w:rFonts w:ascii="Arial" w:eastAsia="Arial" w:hAnsi="Arial" w:cs="Arial"/>
                <w:b/>
                <w:i/>
                <w:color w:val="000000"/>
              </w:rPr>
              <w:t>Monitor:</w:t>
            </w:r>
          </w:p>
        </w:tc>
        <w:tc>
          <w:tcPr>
            <w:tcW w:w="436" w:type="dxa"/>
            <w:tcBorders>
              <w:top w:val="single" w:sz="4" w:space="0" w:color="000000"/>
              <w:left w:val="nil"/>
              <w:bottom w:val="single" w:sz="4" w:space="0" w:color="000000"/>
              <w:right w:val="single" w:sz="4" w:space="0" w:color="000000"/>
            </w:tcBorders>
            <w:shd w:val="clear" w:color="auto" w:fill="auto"/>
            <w:vAlign w:val="center"/>
          </w:tcPr>
          <w:p w14:paraId="546984EA" w14:textId="77777777" w:rsidR="00D626C3" w:rsidRDefault="009A3C52">
            <w:pPr>
              <w:rPr>
                <w:rFonts w:ascii="Arial" w:eastAsia="Arial" w:hAnsi="Arial" w:cs="Arial"/>
                <w:color w:val="000000"/>
              </w:rPr>
            </w:pPr>
            <w:r>
              <w:rPr>
                <w:rFonts w:ascii="Arial" w:eastAsia="Arial" w:hAnsi="Arial" w:cs="Arial"/>
                <w:color w:val="000000"/>
              </w:rPr>
              <w:t> </w:t>
            </w:r>
          </w:p>
        </w:tc>
        <w:tc>
          <w:tcPr>
            <w:tcW w:w="1077" w:type="dxa"/>
            <w:tcBorders>
              <w:top w:val="single" w:sz="4" w:space="0" w:color="000000"/>
              <w:left w:val="nil"/>
              <w:bottom w:val="single" w:sz="4" w:space="0" w:color="000000"/>
              <w:right w:val="single" w:sz="4" w:space="0" w:color="000000"/>
            </w:tcBorders>
            <w:shd w:val="clear" w:color="auto" w:fill="F2F2F2"/>
            <w:vAlign w:val="center"/>
          </w:tcPr>
          <w:p w14:paraId="6F1CEECE" w14:textId="77777777" w:rsidR="00D626C3" w:rsidRDefault="009A3C52">
            <w:pPr>
              <w:rPr>
                <w:rFonts w:ascii="Arial" w:eastAsia="Arial" w:hAnsi="Arial" w:cs="Arial"/>
                <w:b/>
                <w:i/>
                <w:color w:val="000000"/>
              </w:rPr>
            </w:pPr>
            <w:r>
              <w:rPr>
                <w:rFonts w:ascii="Arial" w:eastAsia="Arial" w:hAnsi="Arial" w:cs="Arial"/>
                <w:b/>
                <w:i/>
                <w:color w:val="000000"/>
              </w:rPr>
              <w:t>Portátil:</w:t>
            </w:r>
          </w:p>
        </w:tc>
        <w:tc>
          <w:tcPr>
            <w:tcW w:w="542" w:type="dxa"/>
            <w:tcBorders>
              <w:top w:val="single" w:sz="4" w:space="0" w:color="000000"/>
              <w:left w:val="nil"/>
              <w:bottom w:val="single" w:sz="4" w:space="0" w:color="000000"/>
              <w:right w:val="single" w:sz="4" w:space="0" w:color="000000"/>
            </w:tcBorders>
            <w:shd w:val="clear" w:color="auto" w:fill="auto"/>
            <w:vAlign w:val="center"/>
          </w:tcPr>
          <w:p w14:paraId="440240F5" w14:textId="77777777" w:rsidR="00D626C3" w:rsidRDefault="009A3C52">
            <w:pPr>
              <w:rPr>
                <w:rFonts w:ascii="Arial" w:eastAsia="Arial" w:hAnsi="Arial" w:cs="Arial"/>
                <w:color w:val="000000"/>
              </w:rPr>
            </w:pPr>
            <w:r>
              <w:rPr>
                <w:rFonts w:ascii="Arial" w:eastAsia="Arial" w:hAnsi="Arial" w:cs="Arial"/>
                <w:color w:val="000000"/>
              </w:rPr>
              <w:t> </w:t>
            </w:r>
          </w:p>
        </w:tc>
        <w:tc>
          <w:tcPr>
            <w:tcW w:w="1210" w:type="dxa"/>
            <w:tcBorders>
              <w:top w:val="single" w:sz="4" w:space="0" w:color="000000"/>
              <w:left w:val="nil"/>
              <w:bottom w:val="single" w:sz="4" w:space="0" w:color="000000"/>
              <w:right w:val="single" w:sz="4" w:space="0" w:color="000000"/>
            </w:tcBorders>
            <w:shd w:val="clear" w:color="auto" w:fill="F2F2F2"/>
            <w:vAlign w:val="center"/>
          </w:tcPr>
          <w:p w14:paraId="2582D50A" w14:textId="77777777" w:rsidR="00D626C3" w:rsidRDefault="009A3C52">
            <w:pPr>
              <w:rPr>
                <w:rFonts w:ascii="Arial" w:eastAsia="Arial" w:hAnsi="Arial" w:cs="Arial"/>
                <w:b/>
                <w:i/>
                <w:color w:val="000000"/>
              </w:rPr>
            </w:pPr>
            <w:r>
              <w:rPr>
                <w:rFonts w:ascii="Arial" w:eastAsia="Arial" w:hAnsi="Arial" w:cs="Arial"/>
                <w:b/>
                <w:i/>
                <w:color w:val="000000"/>
              </w:rPr>
              <w:t>Teléfono:</w:t>
            </w:r>
          </w:p>
        </w:tc>
        <w:tc>
          <w:tcPr>
            <w:tcW w:w="408" w:type="dxa"/>
            <w:tcBorders>
              <w:top w:val="single" w:sz="4" w:space="0" w:color="000000"/>
              <w:left w:val="nil"/>
              <w:bottom w:val="single" w:sz="4" w:space="0" w:color="000000"/>
              <w:right w:val="single" w:sz="4" w:space="0" w:color="000000"/>
            </w:tcBorders>
            <w:shd w:val="clear" w:color="auto" w:fill="auto"/>
            <w:vAlign w:val="center"/>
          </w:tcPr>
          <w:p w14:paraId="2733B8E6" w14:textId="77777777" w:rsidR="00D626C3" w:rsidRDefault="009A3C52">
            <w:pPr>
              <w:rPr>
                <w:rFonts w:ascii="Arial" w:eastAsia="Arial" w:hAnsi="Arial" w:cs="Arial"/>
                <w:color w:val="000000"/>
              </w:rPr>
            </w:pPr>
            <w:r>
              <w:rPr>
                <w:rFonts w:ascii="Arial" w:eastAsia="Arial" w:hAnsi="Arial" w:cs="Arial"/>
                <w:color w:val="000000"/>
              </w:rPr>
              <w:t> </w:t>
            </w:r>
          </w:p>
        </w:tc>
        <w:tc>
          <w:tcPr>
            <w:tcW w:w="1745" w:type="dxa"/>
            <w:tcBorders>
              <w:top w:val="single" w:sz="4" w:space="0" w:color="000000"/>
              <w:left w:val="nil"/>
              <w:bottom w:val="single" w:sz="4" w:space="0" w:color="000000"/>
              <w:right w:val="single" w:sz="4" w:space="0" w:color="000000"/>
            </w:tcBorders>
            <w:shd w:val="clear" w:color="auto" w:fill="F2F2F2"/>
            <w:vAlign w:val="center"/>
          </w:tcPr>
          <w:p w14:paraId="06492859" w14:textId="77777777" w:rsidR="00D626C3" w:rsidRDefault="009A3C52">
            <w:pPr>
              <w:rPr>
                <w:rFonts w:ascii="Arial" w:eastAsia="Arial" w:hAnsi="Arial" w:cs="Arial"/>
                <w:b/>
                <w:i/>
                <w:color w:val="000000"/>
              </w:rPr>
            </w:pPr>
            <w:r>
              <w:rPr>
                <w:rFonts w:ascii="Arial" w:eastAsia="Arial" w:hAnsi="Arial" w:cs="Arial"/>
                <w:b/>
                <w:i/>
                <w:color w:val="000000"/>
              </w:rPr>
              <w:t>Escáner:</w:t>
            </w:r>
          </w:p>
        </w:tc>
        <w:tc>
          <w:tcPr>
            <w:tcW w:w="542" w:type="dxa"/>
            <w:tcBorders>
              <w:top w:val="single" w:sz="4" w:space="0" w:color="000000"/>
              <w:left w:val="nil"/>
              <w:bottom w:val="single" w:sz="4" w:space="0" w:color="000000"/>
              <w:right w:val="single" w:sz="4" w:space="0" w:color="000000"/>
            </w:tcBorders>
            <w:shd w:val="clear" w:color="auto" w:fill="auto"/>
            <w:vAlign w:val="center"/>
          </w:tcPr>
          <w:p w14:paraId="3F9D9B2D" w14:textId="77777777" w:rsidR="00D626C3" w:rsidRDefault="009A3C52">
            <w:pPr>
              <w:rPr>
                <w:rFonts w:ascii="Arial" w:eastAsia="Arial" w:hAnsi="Arial" w:cs="Arial"/>
                <w:color w:val="000000"/>
              </w:rPr>
            </w:pPr>
            <w:r>
              <w:rPr>
                <w:rFonts w:ascii="Arial" w:eastAsia="Arial" w:hAnsi="Arial" w:cs="Arial"/>
                <w:color w:val="000000"/>
              </w:rPr>
              <w:t> </w:t>
            </w:r>
          </w:p>
        </w:tc>
      </w:tr>
      <w:tr w:rsidR="00D626C3" w14:paraId="3BE4BC9D" w14:textId="77777777">
        <w:trPr>
          <w:trHeight w:val="465"/>
        </w:trPr>
        <w:tc>
          <w:tcPr>
            <w:tcW w:w="1203" w:type="dxa"/>
            <w:tcBorders>
              <w:top w:val="nil"/>
              <w:left w:val="single" w:sz="4" w:space="0" w:color="000000"/>
              <w:bottom w:val="single" w:sz="4" w:space="0" w:color="000000"/>
              <w:right w:val="single" w:sz="4" w:space="0" w:color="000000"/>
            </w:tcBorders>
            <w:shd w:val="clear" w:color="auto" w:fill="F2F2F2"/>
            <w:vAlign w:val="center"/>
          </w:tcPr>
          <w:p w14:paraId="4A048FBC" w14:textId="77777777" w:rsidR="00D626C3" w:rsidRDefault="009A3C52">
            <w:pPr>
              <w:rPr>
                <w:rFonts w:ascii="Arial" w:eastAsia="Arial" w:hAnsi="Arial" w:cs="Arial"/>
                <w:b/>
                <w:i/>
                <w:color w:val="000000"/>
              </w:rPr>
            </w:pPr>
            <w:r>
              <w:rPr>
                <w:rFonts w:ascii="Arial" w:eastAsia="Arial" w:hAnsi="Arial" w:cs="Arial"/>
                <w:b/>
                <w:i/>
                <w:color w:val="000000"/>
              </w:rPr>
              <w:t>Mouse:</w:t>
            </w:r>
          </w:p>
        </w:tc>
        <w:tc>
          <w:tcPr>
            <w:tcW w:w="635" w:type="dxa"/>
            <w:gridSpan w:val="2"/>
            <w:tcBorders>
              <w:top w:val="nil"/>
              <w:left w:val="nil"/>
              <w:bottom w:val="single" w:sz="4" w:space="0" w:color="000000"/>
              <w:right w:val="single" w:sz="4" w:space="0" w:color="000000"/>
            </w:tcBorders>
            <w:shd w:val="clear" w:color="auto" w:fill="auto"/>
            <w:vAlign w:val="center"/>
          </w:tcPr>
          <w:p w14:paraId="2C0AF5FE" w14:textId="77777777" w:rsidR="00D626C3" w:rsidRDefault="009A3C52">
            <w:pPr>
              <w:rPr>
                <w:rFonts w:ascii="Calibri" w:eastAsia="Calibri" w:hAnsi="Calibri" w:cs="Calibri"/>
                <w:color w:val="000000"/>
              </w:rPr>
            </w:pPr>
            <w:r>
              <w:rPr>
                <w:rFonts w:ascii="Calibri" w:eastAsia="Calibri" w:hAnsi="Calibri" w:cs="Calibri"/>
                <w:color w:val="000000"/>
              </w:rPr>
              <w:t> </w:t>
            </w:r>
          </w:p>
        </w:tc>
        <w:tc>
          <w:tcPr>
            <w:tcW w:w="1030" w:type="dxa"/>
            <w:tcBorders>
              <w:top w:val="single" w:sz="4" w:space="0" w:color="000000"/>
              <w:left w:val="nil"/>
              <w:bottom w:val="single" w:sz="4" w:space="0" w:color="000000"/>
              <w:right w:val="single" w:sz="4" w:space="0" w:color="000000"/>
            </w:tcBorders>
            <w:shd w:val="clear" w:color="auto" w:fill="F2F2F2"/>
            <w:vAlign w:val="center"/>
          </w:tcPr>
          <w:p w14:paraId="3B8BCAD2" w14:textId="77777777" w:rsidR="00D626C3" w:rsidRDefault="009A3C52">
            <w:pPr>
              <w:rPr>
                <w:rFonts w:ascii="Arial" w:eastAsia="Arial" w:hAnsi="Arial" w:cs="Arial"/>
                <w:b/>
                <w:i/>
                <w:color w:val="000000"/>
              </w:rPr>
            </w:pPr>
            <w:r>
              <w:rPr>
                <w:rFonts w:ascii="Arial" w:eastAsia="Arial" w:hAnsi="Arial" w:cs="Arial"/>
                <w:b/>
                <w:i/>
                <w:color w:val="000000"/>
              </w:rPr>
              <w:t>Teclado:</w:t>
            </w:r>
          </w:p>
        </w:tc>
        <w:tc>
          <w:tcPr>
            <w:tcW w:w="436" w:type="dxa"/>
            <w:tcBorders>
              <w:top w:val="nil"/>
              <w:left w:val="nil"/>
              <w:bottom w:val="single" w:sz="4" w:space="0" w:color="000000"/>
              <w:right w:val="single" w:sz="4" w:space="0" w:color="000000"/>
            </w:tcBorders>
            <w:shd w:val="clear" w:color="auto" w:fill="auto"/>
            <w:vAlign w:val="center"/>
          </w:tcPr>
          <w:p w14:paraId="7CF0A0F1" w14:textId="77777777" w:rsidR="00D626C3" w:rsidRDefault="009A3C52">
            <w:pPr>
              <w:rPr>
                <w:rFonts w:ascii="Arial" w:eastAsia="Arial" w:hAnsi="Arial" w:cs="Arial"/>
                <w:color w:val="000000"/>
              </w:rPr>
            </w:pPr>
            <w:r>
              <w:rPr>
                <w:rFonts w:ascii="Arial" w:eastAsia="Arial" w:hAnsi="Arial" w:cs="Arial"/>
                <w:color w:val="000000"/>
              </w:rPr>
              <w:t> </w:t>
            </w:r>
          </w:p>
        </w:tc>
        <w:tc>
          <w:tcPr>
            <w:tcW w:w="1077" w:type="dxa"/>
            <w:tcBorders>
              <w:top w:val="nil"/>
              <w:left w:val="nil"/>
              <w:bottom w:val="single" w:sz="4" w:space="0" w:color="000000"/>
              <w:right w:val="single" w:sz="4" w:space="0" w:color="000000"/>
            </w:tcBorders>
            <w:shd w:val="clear" w:color="auto" w:fill="F2F2F2"/>
            <w:vAlign w:val="center"/>
          </w:tcPr>
          <w:p w14:paraId="365B48C5" w14:textId="77777777" w:rsidR="00D626C3" w:rsidRDefault="009A3C52">
            <w:pPr>
              <w:rPr>
                <w:rFonts w:ascii="Arial" w:eastAsia="Arial" w:hAnsi="Arial" w:cs="Arial"/>
                <w:b/>
                <w:i/>
                <w:color w:val="000000"/>
              </w:rPr>
            </w:pPr>
            <w:r>
              <w:rPr>
                <w:rFonts w:ascii="Arial" w:eastAsia="Arial" w:hAnsi="Arial" w:cs="Arial"/>
                <w:b/>
                <w:i/>
                <w:color w:val="000000"/>
              </w:rPr>
              <w:t>Cámara:</w:t>
            </w:r>
          </w:p>
        </w:tc>
        <w:tc>
          <w:tcPr>
            <w:tcW w:w="542" w:type="dxa"/>
            <w:tcBorders>
              <w:top w:val="nil"/>
              <w:left w:val="nil"/>
              <w:bottom w:val="single" w:sz="4" w:space="0" w:color="000000"/>
              <w:right w:val="single" w:sz="4" w:space="0" w:color="000000"/>
            </w:tcBorders>
            <w:shd w:val="clear" w:color="auto" w:fill="auto"/>
            <w:vAlign w:val="center"/>
          </w:tcPr>
          <w:p w14:paraId="670373EC" w14:textId="77777777" w:rsidR="00D626C3" w:rsidRDefault="009A3C52">
            <w:pPr>
              <w:rPr>
                <w:rFonts w:ascii="Arial" w:eastAsia="Arial" w:hAnsi="Arial" w:cs="Arial"/>
                <w:color w:val="000000"/>
              </w:rPr>
            </w:pPr>
            <w:r>
              <w:rPr>
                <w:rFonts w:ascii="Arial" w:eastAsia="Arial" w:hAnsi="Arial" w:cs="Arial"/>
                <w:color w:val="000000"/>
              </w:rPr>
              <w:t> </w:t>
            </w:r>
          </w:p>
        </w:tc>
        <w:tc>
          <w:tcPr>
            <w:tcW w:w="1210" w:type="dxa"/>
            <w:tcBorders>
              <w:top w:val="nil"/>
              <w:left w:val="nil"/>
              <w:bottom w:val="single" w:sz="4" w:space="0" w:color="000000"/>
              <w:right w:val="single" w:sz="4" w:space="0" w:color="000000"/>
            </w:tcBorders>
            <w:shd w:val="clear" w:color="auto" w:fill="F2F2F2"/>
            <w:vAlign w:val="center"/>
          </w:tcPr>
          <w:p w14:paraId="0A831415" w14:textId="77777777" w:rsidR="00D626C3" w:rsidRDefault="009A3C52">
            <w:pPr>
              <w:rPr>
                <w:rFonts w:ascii="Arial" w:eastAsia="Arial" w:hAnsi="Arial" w:cs="Arial"/>
                <w:b/>
                <w:i/>
                <w:color w:val="000000"/>
              </w:rPr>
            </w:pPr>
            <w:r>
              <w:rPr>
                <w:rFonts w:ascii="Arial" w:eastAsia="Arial" w:hAnsi="Arial" w:cs="Arial"/>
                <w:b/>
                <w:i/>
                <w:color w:val="000000"/>
              </w:rPr>
              <w:t xml:space="preserve">Impresora: </w:t>
            </w:r>
          </w:p>
        </w:tc>
        <w:tc>
          <w:tcPr>
            <w:tcW w:w="408" w:type="dxa"/>
            <w:tcBorders>
              <w:top w:val="nil"/>
              <w:left w:val="nil"/>
              <w:bottom w:val="single" w:sz="4" w:space="0" w:color="000000"/>
              <w:right w:val="single" w:sz="4" w:space="0" w:color="000000"/>
            </w:tcBorders>
            <w:shd w:val="clear" w:color="auto" w:fill="auto"/>
            <w:vAlign w:val="center"/>
          </w:tcPr>
          <w:p w14:paraId="61A619F5" w14:textId="77777777" w:rsidR="00D626C3" w:rsidRDefault="009A3C52">
            <w:pPr>
              <w:rPr>
                <w:rFonts w:ascii="Arial" w:eastAsia="Arial" w:hAnsi="Arial" w:cs="Arial"/>
                <w:color w:val="000000"/>
              </w:rPr>
            </w:pPr>
            <w:r>
              <w:rPr>
                <w:rFonts w:ascii="Arial" w:eastAsia="Arial" w:hAnsi="Arial" w:cs="Arial"/>
                <w:color w:val="000000"/>
              </w:rPr>
              <w:t> </w:t>
            </w:r>
          </w:p>
        </w:tc>
        <w:tc>
          <w:tcPr>
            <w:tcW w:w="1745" w:type="dxa"/>
            <w:tcBorders>
              <w:top w:val="nil"/>
              <w:left w:val="nil"/>
              <w:bottom w:val="single" w:sz="4" w:space="0" w:color="000000"/>
              <w:right w:val="single" w:sz="4" w:space="0" w:color="000000"/>
            </w:tcBorders>
            <w:shd w:val="clear" w:color="auto" w:fill="F2F2F2"/>
            <w:vAlign w:val="center"/>
          </w:tcPr>
          <w:p w14:paraId="3C3EABEA" w14:textId="77777777" w:rsidR="00D626C3" w:rsidRDefault="009A3C52">
            <w:pPr>
              <w:rPr>
                <w:rFonts w:ascii="Arial" w:eastAsia="Arial" w:hAnsi="Arial" w:cs="Arial"/>
                <w:b/>
                <w:i/>
                <w:color w:val="000000"/>
              </w:rPr>
            </w:pPr>
            <w:r>
              <w:rPr>
                <w:rFonts w:ascii="Arial" w:eastAsia="Arial" w:hAnsi="Arial" w:cs="Arial"/>
                <w:b/>
                <w:i/>
                <w:color w:val="000000"/>
              </w:rPr>
              <w:t>Vídeo proyector:</w:t>
            </w:r>
          </w:p>
        </w:tc>
        <w:tc>
          <w:tcPr>
            <w:tcW w:w="542" w:type="dxa"/>
            <w:tcBorders>
              <w:top w:val="nil"/>
              <w:left w:val="nil"/>
              <w:bottom w:val="single" w:sz="4" w:space="0" w:color="000000"/>
              <w:right w:val="single" w:sz="4" w:space="0" w:color="000000"/>
            </w:tcBorders>
            <w:shd w:val="clear" w:color="auto" w:fill="auto"/>
            <w:vAlign w:val="center"/>
          </w:tcPr>
          <w:p w14:paraId="4B55F6AA" w14:textId="77777777" w:rsidR="00D626C3" w:rsidRDefault="009A3C52">
            <w:pPr>
              <w:rPr>
                <w:rFonts w:ascii="Arial" w:eastAsia="Arial" w:hAnsi="Arial" w:cs="Arial"/>
                <w:color w:val="000000"/>
              </w:rPr>
            </w:pPr>
            <w:r>
              <w:rPr>
                <w:rFonts w:ascii="Arial" w:eastAsia="Arial" w:hAnsi="Arial" w:cs="Arial"/>
                <w:color w:val="000000"/>
              </w:rPr>
              <w:t> </w:t>
            </w:r>
          </w:p>
        </w:tc>
      </w:tr>
      <w:tr w:rsidR="00D626C3" w14:paraId="1E514966" w14:textId="77777777">
        <w:trPr>
          <w:trHeight w:val="300"/>
        </w:trPr>
        <w:tc>
          <w:tcPr>
            <w:tcW w:w="1203" w:type="dxa"/>
            <w:tcBorders>
              <w:top w:val="nil"/>
              <w:left w:val="single" w:sz="4" w:space="0" w:color="000000"/>
              <w:bottom w:val="single" w:sz="4" w:space="0" w:color="000000"/>
              <w:right w:val="single" w:sz="4" w:space="0" w:color="000000"/>
            </w:tcBorders>
            <w:shd w:val="clear" w:color="auto" w:fill="F2F2F2"/>
            <w:vAlign w:val="center"/>
          </w:tcPr>
          <w:p w14:paraId="5124993E" w14:textId="77777777" w:rsidR="00D626C3" w:rsidRDefault="009A3C52">
            <w:pPr>
              <w:rPr>
                <w:rFonts w:ascii="Arial" w:eastAsia="Arial" w:hAnsi="Arial" w:cs="Arial"/>
                <w:b/>
                <w:i/>
                <w:color w:val="000000"/>
              </w:rPr>
            </w:pPr>
            <w:r>
              <w:rPr>
                <w:rFonts w:ascii="Arial" w:eastAsia="Arial" w:hAnsi="Arial" w:cs="Arial"/>
                <w:b/>
                <w:i/>
                <w:color w:val="000000"/>
              </w:rPr>
              <w:t>Otros:</w:t>
            </w:r>
          </w:p>
        </w:tc>
        <w:tc>
          <w:tcPr>
            <w:tcW w:w="7625" w:type="dxa"/>
            <w:gridSpan w:val="10"/>
            <w:tcBorders>
              <w:top w:val="single" w:sz="4" w:space="0" w:color="000000"/>
              <w:left w:val="nil"/>
              <w:bottom w:val="single" w:sz="4" w:space="0" w:color="000000"/>
              <w:right w:val="single" w:sz="4" w:space="0" w:color="000000"/>
            </w:tcBorders>
            <w:shd w:val="clear" w:color="auto" w:fill="auto"/>
            <w:vAlign w:val="center"/>
          </w:tcPr>
          <w:p w14:paraId="0417C0EF" w14:textId="77777777" w:rsidR="00D626C3" w:rsidRDefault="009A3C52">
            <w:pPr>
              <w:rPr>
                <w:rFonts w:ascii="Arial" w:eastAsia="Arial" w:hAnsi="Arial" w:cs="Arial"/>
                <w:color w:val="000000"/>
              </w:rPr>
            </w:pPr>
            <w:r>
              <w:rPr>
                <w:rFonts w:ascii="Arial" w:eastAsia="Arial" w:hAnsi="Arial" w:cs="Arial"/>
                <w:color w:val="000000"/>
              </w:rPr>
              <w:t> </w:t>
            </w:r>
          </w:p>
        </w:tc>
      </w:tr>
      <w:tr w:rsidR="00D626C3" w14:paraId="514081ED" w14:textId="77777777">
        <w:trPr>
          <w:trHeight w:val="1185"/>
        </w:trPr>
        <w:tc>
          <w:tcPr>
            <w:tcW w:w="1692"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2F7986DA" w14:textId="77777777" w:rsidR="00D626C3" w:rsidRDefault="009A3C52">
            <w:pPr>
              <w:jc w:val="center"/>
              <w:rPr>
                <w:rFonts w:ascii="Arial" w:eastAsia="Arial" w:hAnsi="Arial" w:cs="Arial"/>
                <w:b/>
                <w:i/>
                <w:color w:val="000000"/>
              </w:rPr>
            </w:pPr>
            <w:r>
              <w:rPr>
                <w:rFonts w:ascii="Arial" w:eastAsia="Arial" w:hAnsi="Arial" w:cs="Arial"/>
                <w:b/>
                <w:i/>
                <w:color w:val="000000"/>
              </w:rPr>
              <w:t xml:space="preserve">Observaciones: </w:t>
            </w:r>
          </w:p>
        </w:tc>
        <w:tc>
          <w:tcPr>
            <w:tcW w:w="7136"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14:paraId="643726E5" w14:textId="77777777" w:rsidR="00D626C3" w:rsidRDefault="009A3C52">
            <w:pPr>
              <w:jc w:val="center"/>
              <w:rPr>
                <w:rFonts w:ascii="Arial" w:eastAsia="Arial" w:hAnsi="Arial" w:cs="Arial"/>
                <w:color w:val="000000"/>
              </w:rPr>
            </w:pPr>
            <w:r>
              <w:rPr>
                <w:rFonts w:ascii="Arial" w:eastAsia="Arial" w:hAnsi="Arial" w:cs="Arial"/>
                <w:color w:val="000000"/>
              </w:rPr>
              <w:t>Este compromiso aplica a todo los elementos o herramientas de tecnología que le sean asignados para el desempeño de sus actividades en el IDEP</w:t>
            </w:r>
          </w:p>
          <w:p w14:paraId="32DC06E5" w14:textId="77777777" w:rsidR="00D626C3" w:rsidRDefault="00D626C3">
            <w:pPr>
              <w:jc w:val="center"/>
              <w:rPr>
                <w:rFonts w:ascii="Arial" w:eastAsia="Arial" w:hAnsi="Arial" w:cs="Arial"/>
                <w:color w:val="000000"/>
              </w:rPr>
            </w:pPr>
          </w:p>
          <w:p w14:paraId="3E0141A7" w14:textId="77777777" w:rsidR="00D626C3" w:rsidRDefault="009A3C52">
            <w:pPr>
              <w:jc w:val="center"/>
              <w:rPr>
                <w:rFonts w:ascii="Arial" w:eastAsia="Arial" w:hAnsi="Arial" w:cs="Arial"/>
                <w:b/>
                <w:color w:val="000000"/>
              </w:rPr>
            </w:pPr>
            <w:r>
              <w:rPr>
                <w:rFonts w:ascii="Arial" w:eastAsia="Arial" w:hAnsi="Arial" w:cs="Arial"/>
                <w:b/>
                <w:color w:val="000000"/>
              </w:rPr>
              <w:t xml:space="preserve">Nota: La placa de los elementos o herramientas es la que aparezca </w:t>
            </w:r>
            <w:r>
              <w:rPr>
                <w:rFonts w:ascii="Arial" w:eastAsia="Arial" w:hAnsi="Arial" w:cs="Arial"/>
                <w:b/>
              </w:rPr>
              <w:t xml:space="preserve"> </w:t>
            </w:r>
            <w:r>
              <w:rPr>
                <w:rFonts w:ascii="Arial" w:eastAsia="Arial" w:hAnsi="Arial" w:cs="Arial"/>
                <w:b/>
                <w:color w:val="000000"/>
              </w:rPr>
              <w:t>asignad</w:t>
            </w:r>
            <w:r>
              <w:rPr>
                <w:rFonts w:ascii="Arial" w:eastAsia="Arial" w:hAnsi="Arial" w:cs="Arial"/>
                <w:b/>
              </w:rPr>
              <w:t>a</w:t>
            </w:r>
            <w:r>
              <w:rPr>
                <w:rFonts w:ascii="Arial" w:eastAsia="Arial" w:hAnsi="Arial" w:cs="Arial"/>
                <w:b/>
                <w:color w:val="000000"/>
              </w:rPr>
              <w:t xml:space="preserve"> en el aplicativo GOOBI</w:t>
            </w:r>
          </w:p>
        </w:tc>
      </w:tr>
    </w:tbl>
    <w:p w14:paraId="32C54E45" w14:textId="77777777" w:rsidR="00D626C3" w:rsidRDefault="00D626C3">
      <w:pPr>
        <w:spacing w:line="276" w:lineRule="auto"/>
        <w:jc w:val="center"/>
        <w:rPr>
          <w:rFonts w:ascii="Arial" w:eastAsia="Arial" w:hAnsi="Arial" w:cs="Arial"/>
          <w:i/>
          <w:sz w:val="22"/>
          <w:szCs w:val="22"/>
        </w:rPr>
      </w:pPr>
    </w:p>
    <w:tbl>
      <w:tblPr>
        <w:tblStyle w:val="a0"/>
        <w:tblW w:w="8835" w:type="dxa"/>
        <w:tblInd w:w="-5" w:type="dxa"/>
        <w:tblLayout w:type="fixed"/>
        <w:tblLook w:val="0400" w:firstRow="0" w:lastRow="0" w:firstColumn="0" w:lastColumn="0" w:noHBand="0" w:noVBand="1"/>
      </w:tblPr>
      <w:tblGrid>
        <w:gridCol w:w="1680"/>
        <w:gridCol w:w="2760"/>
        <w:gridCol w:w="1515"/>
        <w:gridCol w:w="2880"/>
      </w:tblGrid>
      <w:tr w:rsidR="00D626C3" w14:paraId="1B39BB1B" w14:textId="77777777">
        <w:trPr>
          <w:trHeight w:val="585"/>
        </w:trPr>
        <w:tc>
          <w:tcPr>
            <w:tcW w:w="8835"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5658797E" w14:textId="77777777" w:rsidR="00D626C3" w:rsidRDefault="009A3C52">
            <w:pPr>
              <w:jc w:val="center"/>
              <w:rPr>
                <w:rFonts w:ascii="Arial" w:eastAsia="Arial" w:hAnsi="Arial" w:cs="Arial"/>
                <w:b/>
                <w:color w:val="000000"/>
              </w:rPr>
            </w:pPr>
            <w:r>
              <w:rPr>
                <w:rFonts w:ascii="Arial" w:eastAsia="Arial" w:hAnsi="Arial" w:cs="Arial"/>
                <w:b/>
                <w:color w:val="000000"/>
              </w:rPr>
              <w:t>ENTREGA DE USUARIOS Y CLAVES DE LOS DIFERENTES SISTEMAS DE INFORMACIÓN</w:t>
            </w:r>
          </w:p>
        </w:tc>
      </w:tr>
      <w:tr w:rsidR="00D626C3" w14:paraId="462005C9" w14:textId="77777777">
        <w:trPr>
          <w:trHeight w:val="558"/>
        </w:trPr>
        <w:tc>
          <w:tcPr>
            <w:tcW w:w="1680" w:type="dxa"/>
            <w:tcBorders>
              <w:top w:val="nil"/>
              <w:left w:val="single" w:sz="4" w:space="0" w:color="000000"/>
              <w:bottom w:val="single" w:sz="4" w:space="0" w:color="000000"/>
              <w:right w:val="single" w:sz="4" w:space="0" w:color="000000"/>
            </w:tcBorders>
            <w:shd w:val="clear" w:color="auto" w:fill="F2F2F2"/>
            <w:vAlign w:val="center"/>
          </w:tcPr>
          <w:p w14:paraId="10CBB69B" w14:textId="77777777" w:rsidR="00D626C3" w:rsidRDefault="009A3C52">
            <w:pPr>
              <w:rPr>
                <w:rFonts w:ascii="Arial" w:eastAsia="Arial" w:hAnsi="Arial" w:cs="Arial"/>
                <w:b/>
                <w:i/>
                <w:color w:val="000000"/>
              </w:rPr>
            </w:pPr>
            <w:r>
              <w:rPr>
                <w:rFonts w:ascii="Arial" w:eastAsia="Arial" w:hAnsi="Arial" w:cs="Arial"/>
                <w:b/>
                <w:i/>
                <w:color w:val="000000"/>
              </w:rPr>
              <w:t>Dominio:</w:t>
            </w:r>
          </w:p>
        </w:tc>
        <w:tc>
          <w:tcPr>
            <w:tcW w:w="2760" w:type="dxa"/>
            <w:tcBorders>
              <w:top w:val="nil"/>
              <w:left w:val="nil"/>
              <w:bottom w:val="single" w:sz="4" w:space="0" w:color="000000"/>
              <w:right w:val="single" w:sz="4" w:space="0" w:color="000000"/>
            </w:tcBorders>
            <w:shd w:val="clear" w:color="auto" w:fill="auto"/>
            <w:vAlign w:val="center"/>
          </w:tcPr>
          <w:p w14:paraId="722909D5" w14:textId="77777777" w:rsidR="00D626C3" w:rsidRDefault="009A3C52">
            <w:pPr>
              <w:rPr>
                <w:rFonts w:ascii="Arial" w:eastAsia="Arial" w:hAnsi="Arial" w:cs="Arial"/>
                <w:color w:val="000000"/>
              </w:rPr>
            </w:pPr>
            <w:r>
              <w:rPr>
                <w:rFonts w:ascii="Arial" w:eastAsia="Arial" w:hAnsi="Arial" w:cs="Arial"/>
                <w:color w:val="000000"/>
              </w:rPr>
              <w:t xml:space="preserve">Usuario: </w:t>
            </w:r>
            <w:r w:rsidR="00AE43A9" w:rsidRPr="00AE43A9">
              <w:rPr>
                <w:rFonts w:ascii="Arial" w:eastAsia="Arial" w:hAnsi="Arial" w:cs="Arial"/>
                <w:i/>
                <w:color w:val="000000"/>
              </w:rPr>
              <w:t>(dominio\usuario)</w:t>
            </w:r>
            <w:r w:rsidR="00AE43A9">
              <w:rPr>
                <w:rFonts w:ascii="Arial" w:eastAsia="Arial" w:hAnsi="Arial" w:cs="Arial"/>
                <w:color w:val="000000"/>
              </w:rPr>
              <w:t xml:space="preserve"> </w:t>
            </w:r>
          </w:p>
          <w:p w14:paraId="2B6B330E" w14:textId="77777777" w:rsidR="00D626C3" w:rsidRDefault="009A3C52">
            <w:pPr>
              <w:rPr>
                <w:rFonts w:ascii="Arial" w:eastAsia="Arial" w:hAnsi="Arial" w:cs="Arial"/>
                <w:b/>
                <w:color w:val="000000"/>
              </w:rPr>
            </w:pPr>
            <w:r>
              <w:rPr>
                <w:rFonts w:ascii="Arial" w:eastAsia="Arial" w:hAnsi="Arial" w:cs="Arial"/>
                <w:color w:val="000000"/>
              </w:rPr>
              <w:t>Contraseña: XXXXXXXX</w:t>
            </w:r>
          </w:p>
        </w:tc>
        <w:tc>
          <w:tcPr>
            <w:tcW w:w="1515" w:type="dxa"/>
            <w:tcBorders>
              <w:top w:val="nil"/>
              <w:left w:val="nil"/>
              <w:bottom w:val="single" w:sz="4" w:space="0" w:color="000000"/>
              <w:right w:val="single" w:sz="4" w:space="0" w:color="000000"/>
            </w:tcBorders>
            <w:shd w:val="clear" w:color="auto" w:fill="F2F2F2"/>
            <w:vAlign w:val="center"/>
          </w:tcPr>
          <w:p w14:paraId="4A927188" w14:textId="77777777" w:rsidR="00D626C3" w:rsidRDefault="009A3C52">
            <w:pPr>
              <w:rPr>
                <w:rFonts w:ascii="Arial" w:eastAsia="Arial" w:hAnsi="Arial" w:cs="Arial"/>
                <w:b/>
                <w:i/>
                <w:color w:val="000000"/>
              </w:rPr>
            </w:pPr>
            <w:r>
              <w:rPr>
                <w:rFonts w:ascii="Arial" w:eastAsia="Arial" w:hAnsi="Arial" w:cs="Arial"/>
                <w:b/>
                <w:i/>
                <w:color w:val="000000"/>
              </w:rPr>
              <w:t>Correo electrónico:</w:t>
            </w:r>
          </w:p>
        </w:tc>
        <w:tc>
          <w:tcPr>
            <w:tcW w:w="2880" w:type="dxa"/>
            <w:tcBorders>
              <w:top w:val="nil"/>
              <w:left w:val="nil"/>
              <w:bottom w:val="single" w:sz="4" w:space="0" w:color="000000"/>
              <w:right w:val="single" w:sz="4" w:space="0" w:color="000000"/>
            </w:tcBorders>
            <w:shd w:val="clear" w:color="auto" w:fill="auto"/>
            <w:vAlign w:val="center"/>
          </w:tcPr>
          <w:p w14:paraId="6F1A5940" w14:textId="77777777" w:rsidR="00D626C3" w:rsidRDefault="009A3C52">
            <w:pPr>
              <w:rPr>
                <w:rFonts w:ascii="Arial" w:eastAsia="Arial" w:hAnsi="Arial" w:cs="Arial"/>
                <w:color w:val="000000"/>
              </w:rPr>
            </w:pPr>
            <w:r>
              <w:rPr>
                <w:rFonts w:ascii="Arial" w:eastAsia="Arial" w:hAnsi="Arial" w:cs="Arial"/>
                <w:color w:val="000000"/>
              </w:rPr>
              <w:t xml:space="preserve">Usuario: </w:t>
            </w:r>
          </w:p>
          <w:p w14:paraId="60DEED33" w14:textId="77777777" w:rsidR="00D626C3" w:rsidRDefault="009A3C52">
            <w:pPr>
              <w:rPr>
                <w:rFonts w:ascii="Arial" w:eastAsia="Arial" w:hAnsi="Arial" w:cs="Arial"/>
                <w:color w:val="000000"/>
              </w:rPr>
            </w:pPr>
            <w:r>
              <w:rPr>
                <w:rFonts w:ascii="Arial" w:eastAsia="Arial" w:hAnsi="Arial" w:cs="Arial"/>
                <w:color w:val="000000"/>
              </w:rPr>
              <w:t>Contraseña: XXXXXXXX</w:t>
            </w:r>
          </w:p>
          <w:p w14:paraId="633EAE98" w14:textId="77777777" w:rsidR="00D626C3" w:rsidRDefault="009A3C52">
            <w:pPr>
              <w:rPr>
                <w:rFonts w:ascii="Arial" w:eastAsia="Arial" w:hAnsi="Arial" w:cs="Arial"/>
                <w:color w:val="000000"/>
              </w:rPr>
            </w:pPr>
            <w:r>
              <w:rPr>
                <w:rFonts w:ascii="Arial" w:eastAsia="Arial" w:hAnsi="Arial" w:cs="Arial"/>
                <w:color w:val="000000"/>
              </w:rPr>
              <w:t>*email de recuperación:</w:t>
            </w:r>
          </w:p>
          <w:p w14:paraId="76BCDABA" w14:textId="77777777" w:rsidR="00D626C3" w:rsidRDefault="009A3C52">
            <w:pPr>
              <w:rPr>
                <w:rFonts w:ascii="Arial" w:eastAsia="Arial" w:hAnsi="Arial" w:cs="Arial"/>
                <w:color w:val="000000"/>
              </w:rPr>
            </w:pPr>
            <w:r>
              <w:rPr>
                <w:rFonts w:ascii="Arial" w:eastAsia="Arial" w:hAnsi="Arial" w:cs="Arial"/>
                <w:color w:val="000000"/>
              </w:rPr>
              <w:t>* # Teléfono de recuperación:</w:t>
            </w:r>
          </w:p>
        </w:tc>
      </w:tr>
      <w:tr w:rsidR="00D626C3" w14:paraId="2A566942" w14:textId="77777777">
        <w:trPr>
          <w:trHeight w:val="566"/>
        </w:trPr>
        <w:tc>
          <w:tcPr>
            <w:tcW w:w="1680" w:type="dxa"/>
            <w:tcBorders>
              <w:top w:val="nil"/>
              <w:left w:val="single" w:sz="4" w:space="0" w:color="000000"/>
              <w:bottom w:val="single" w:sz="4" w:space="0" w:color="000000"/>
              <w:right w:val="single" w:sz="4" w:space="0" w:color="000000"/>
            </w:tcBorders>
            <w:shd w:val="clear" w:color="auto" w:fill="F2F2F2"/>
            <w:vAlign w:val="center"/>
          </w:tcPr>
          <w:p w14:paraId="558ABF5E" w14:textId="77777777" w:rsidR="00D626C3" w:rsidRDefault="009A3C52">
            <w:pPr>
              <w:rPr>
                <w:rFonts w:ascii="Arial" w:eastAsia="Arial" w:hAnsi="Arial" w:cs="Arial"/>
                <w:b/>
                <w:i/>
                <w:color w:val="000000"/>
              </w:rPr>
            </w:pPr>
            <w:r>
              <w:rPr>
                <w:rFonts w:ascii="Arial" w:eastAsia="Arial" w:hAnsi="Arial" w:cs="Arial"/>
                <w:b/>
                <w:i/>
                <w:color w:val="000000"/>
              </w:rPr>
              <w:t>GOOBI:</w:t>
            </w:r>
          </w:p>
        </w:tc>
        <w:tc>
          <w:tcPr>
            <w:tcW w:w="2760" w:type="dxa"/>
            <w:tcBorders>
              <w:top w:val="nil"/>
              <w:left w:val="nil"/>
              <w:bottom w:val="single" w:sz="4" w:space="0" w:color="000000"/>
              <w:right w:val="single" w:sz="4" w:space="0" w:color="000000"/>
            </w:tcBorders>
            <w:shd w:val="clear" w:color="auto" w:fill="auto"/>
            <w:vAlign w:val="center"/>
          </w:tcPr>
          <w:p w14:paraId="46DC60B3" w14:textId="77777777" w:rsidR="00D626C3" w:rsidRDefault="009A3C52">
            <w:pPr>
              <w:rPr>
                <w:rFonts w:ascii="Arial" w:eastAsia="Arial" w:hAnsi="Arial" w:cs="Arial"/>
                <w:color w:val="000000"/>
              </w:rPr>
            </w:pPr>
            <w:r>
              <w:rPr>
                <w:rFonts w:ascii="Arial" w:eastAsia="Arial" w:hAnsi="Arial" w:cs="Arial"/>
                <w:color w:val="000000"/>
              </w:rPr>
              <w:t xml:space="preserve">Usuario: </w:t>
            </w:r>
          </w:p>
          <w:p w14:paraId="0F768DEB" w14:textId="77777777" w:rsidR="00D626C3" w:rsidRDefault="009A3C52">
            <w:pPr>
              <w:rPr>
                <w:rFonts w:ascii="Arial" w:eastAsia="Arial" w:hAnsi="Arial" w:cs="Arial"/>
                <w:color w:val="000000"/>
              </w:rPr>
            </w:pPr>
            <w:r>
              <w:rPr>
                <w:rFonts w:ascii="Arial" w:eastAsia="Arial" w:hAnsi="Arial" w:cs="Arial"/>
                <w:color w:val="000000"/>
              </w:rPr>
              <w:t>Contraseña:</w:t>
            </w:r>
          </w:p>
        </w:tc>
        <w:tc>
          <w:tcPr>
            <w:tcW w:w="1515" w:type="dxa"/>
            <w:tcBorders>
              <w:top w:val="nil"/>
              <w:left w:val="nil"/>
              <w:bottom w:val="single" w:sz="4" w:space="0" w:color="000000"/>
              <w:right w:val="single" w:sz="4" w:space="0" w:color="000000"/>
            </w:tcBorders>
            <w:shd w:val="clear" w:color="auto" w:fill="F2F2F2"/>
            <w:vAlign w:val="center"/>
          </w:tcPr>
          <w:p w14:paraId="522F3082" w14:textId="77777777" w:rsidR="00D626C3" w:rsidRDefault="009A3C52">
            <w:pPr>
              <w:rPr>
                <w:rFonts w:ascii="Arial" w:eastAsia="Arial" w:hAnsi="Arial" w:cs="Arial"/>
                <w:b/>
                <w:i/>
                <w:color w:val="000000"/>
              </w:rPr>
            </w:pPr>
            <w:r>
              <w:rPr>
                <w:rFonts w:ascii="Arial" w:eastAsia="Arial" w:hAnsi="Arial" w:cs="Arial"/>
                <w:b/>
                <w:i/>
              </w:rPr>
              <w:t>Mesa de ayuda</w:t>
            </w:r>
          </w:p>
        </w:tc>
        <w:tc>
          <w:tcPr>
            <w:tcW w:w="2880" w:type="dxa"/>
            <w:tcBorders>
              <w:top w:val="nil"/>
              <w:left w:val="nil"/>
              <w:bottom w:val="single" w:sz="4" w:space="0" w:color="000000"/>
              <w:right w:val="single" w:sz="4" w:space="0" w:color="000000"/>
            </w:tcBorders>
            <w:shd w:val="clear" w:color="auto" w:fill="auto"/>
            <w:vAlign w:val="center"/>
          </w:tcPr>
          <w:p w14:paraId="7764D7A5" w14:textId="77777777" w:rsidR="00D626C3" w:rsidRDefault="009A3C52">
            <w:pPr>
              <w:rPr>
                <w:rFonts w:ascii="Arial" w:eastAsia="Arial" w:hAnsi="Arial" w:cs="Arial"/>
                <w:color w:val="000000"/>
              </w:rPr>
            </w:pPr>
            <w:r>
              <w:rPr>
                <w:rFonts w:ascii="Arial" w:eastAsia="Arial" w:hAnsi="Arial" w:cs="Arial"/>
                <w:color w:val="000000"/>
              </w:rPr>
              <w:t xml:space="preserve">Usuario: </w:t>
            </w:r>
          </w:p>
          <w:p w14:paraId="72B1CEC6" w14:textId="77777777" w:rsidR="00D626C3" w:rsidRDefault="009A3C52">
            <w:pPr>
              <w:rPr>
                <w:rFonts w:ascii="Arial" w:eastAsia="Arial" w:hAnsi="Arial" w:cs="Arial"/>
                <w:color w:val="000000"/>
              </w:rPr>
            </w:pPr>
            <w:r>
              <w:rPr>
                <w:rFonts w:ascii="Arial" w:eastAsia="Arial" w:hAnsi="Arial" w:cs="Arial"/>
                <w:color w:val="000000"/>
              </w:rPr>
              <w:t>Contraseña:</w:t>
            </w:r>
          </w:p>
        </w:tc>
      </w:tr>
      <w:tr w:rsidR="00D626C3" w14:paraId="4E2178E9" w14:textId="77777777">
        <w:trPr>
          <w:trHeight w:val="330"/>
        </w:trPr>
        <w:tc>
          <w:tcPr>
            <w:tcW w:w="1680" w:type="dxa"/>
            <w:tcBorders>
              <w:top w:val="single" w:sz="4" w:space="0" w:color="000000"/>
              <w:bottom w:val="single" w:sz="4" w:space="0" w:color="000000"/>
              <w:right w:val="single" w:sz="4" w:space="0" w:color="000000"/>
            </w:tcBorders>
            <w:shd w:val="clear" w:color="auto" w:fill="F2F2F2"/>
            <w:vAlign w:val="center"/>
          </w:tcPr>
          <w:p w14:paraId="5010CF09" w14:textId="77777777" w:rsidR="00D626C3" w:rsidRDefault="009A3C52">
            <w:pPr>
              <w:rPr>
                <w:rFonts w:ascii="Arial" w:eastAsia="Arial" w:hAnsi="Arial" w:cs="Arial"/>
                <w:b/>
                <w:i/>
              </w:rPr>
            </w:pPr>
            <w:r>
              <w:rPr>
                <w:rFonts w:ascii="Arial" w:eastAsia="Arial" w:hAnsi="Arial" w:cs="Arial"/>
                <w:b/>
                <w:i/>
              </w:rPr>
              <w:t>Otros: (especificar)</w:t>
            </w:r>
          </w:p>
        </w:tc>
        <w:tc>
          <w:tcPr>
            <w:tcW w:w="2760" w:type="dxa"/>
            <w:tcBorders>
              <w:top w:val="nil"/>
              <w:left w:val="single" w:sz="4" w:space="0" w:color="000000"/>
              <w:bottom w:val="single" w:sz="4" w:space="0" w:color="000000"/>
              <w:right w:val="single" w:sz="4" w:space="0" w:color="000000"/>
            </w:tcBorders>
            <w:shd w:val="clear" w:color="auto" w:fill="auto"/>
            <w:vAlign w:val="center"/>
          </w:tcPr>
          <w:p w14:paraId="2FE35FBE" w14:textId="77777777" w:rsidR="00D626C3" w:rsidRDefault="00D626C3">
            <w:pPr>
              <w:rPr>
                <w:rFonts w:ascii="Arial" w:eastAsia="Arial" w:hAnsi="Arial" w:cs="Arial"/>
              </w:rPr>
            </w:pPr>
          </w:p>
        </w:tc>
        <w:tc>
          <w:tcPr>
            <w:tcW w:w="1515" w:type="dxa"/>
            <w:tcBorders>
              <w:top w:val="nil"/>
              <w:left w:val="nil"/>
              <w:bottom w:val="single" w:sz="4" w:space="0" w:color="000000"/>
              <w:right w:val="single" w:sz="4" w:space="0" w:color="000000"/>
            </w:tcBorders>
            <w:shd w:val="clear" w:color="auto" w:fill="F2F2F2"/>
            <w:vAlign w:val="center"/>
          </w:tcPr>
          <w:p w14:paraId="40DCBCD6" w14:textId="77777777" w:rsidR="00D626C3" w:rsidRDefault="00D626C3">
            <w:pPr>
              <w:rPr>
                <w:rFonts w:ascii="Arial" w:eastAsia="Arial" w:hAnsi="Arial" w:cs="Arial"/>
                <w:b/>
                <w:i/>
                <w:color w:val="000000"/>
              </w:rPr>
            </w:pPr>
          </w:p>
        </w:tc>
        <w:tc>
          <w:tcPr>
            <w:tcW w:w="2880" w:type="dxa"/>
            <w:tcBorders>
              <w:top w:val="nil"/>
              <w:left w:val="nil"/>
              <w:bottom w:val="single" w:sz="4" w:space="0" w:color="000000"/>
              <w:right w:val="single" w:sz="4" w:space="0" w:color="000000"/>
            </w:tcBorders>
            <w:shd w:val="clear" w:color="auto" w:fill="auto"/>
            <w:vAlign w:val="center"/>
          </w:tcPr>
          <w:p w14:paraId="6F453C26" w14:textId="77777777" w:rsidR="00D626C3" w:rsidRDefault="00D626C3">
            <w:pPr>
              <w:rPr>
                <w:rFonts w:ascii="Arial" w:eastAsia="Arial" w:hAnsi="Arial" w:cs="Arial"/>
                <w:color w:val="000000"/>
              </w:rPr>
            </w:pPr>
          </w:p>
        </w:tc>
      </w:tr>
      <w:tr w:rsidR="00D626C3" w14:paraId="1A46FA5F" w14:textId="77777777">
        <w:trPr>
          <w:trHeight w:val="1899"/>
        </w:trPr>
        <w:tc>
          <w:tcPr>
            <w:tcW w:w="1680" w:type="dxa"/>
            <w:tcBorders>
              <w:top w:val="single" w:sz="4" w:space="0" w:color="000000"/>
              <w:left w:val="single" w:sz="4" w:space="0" w:color="000000"/>
              <w:bottom w:val="single" w:sz="4" w:space="0" w:color="000000"/>
              <w:right w:val="single" w:sz="4" w:space="0" w:color="000000"/>
            </w:tcBorders>
            <w:shd w:val="clear" w:color="auto" w:fill="F2F2F2"/>
          </w:tcPr>
          <w:p w14:paraId="75286D44" w14:textId="77777777" w:rsidR="00D626C3" w:rsidRDefault="009A3C52">
            <w:pPr>
              <w:spacing w:before="240"/>
              <w:rPr>
                <w:rFonts w:ascii="Arial" w:eastAsia="Arial" w:hAnsi="Arial" w:cs="Arial"/>
                <w:b/>
                <w:i/>
                <w:color w:val="000000"/>
              </w:rPr>
            </w:pPr>
            <w:r>
              <w:rPr>
                <w:rFonts w:ascii="Arial" w:eastAsia="Arial" w:hAnsi="Arial" w:cs="Arial"/>
                <w:b/>
                <w:i/>
                <w:color w:val="000000"/>
              </w:rPr>
              <w:t xml:space="preserve">Observaciones: </w:t>
            </w:r>
          </w:p>
        </w:tc>
        <w:tc>
          <w:tcPr>
            <w:tcW w:w="7155" w:type="dxa"/>
            <w:gridSpan w:val="3"/>
            <w:tcBorders>
              <w:top w:val="single" w:sz="4" w:space="0" w:color="000000"/>
              <w:left w:val="nil"/>
              <w:bottom w:val="single" w:sz="4" w:space="0" w:color="000000"/>
              <w:right w:val="single" w:sz="4" w:space="0" w:color="000000"/>
            </w:tcBorders>
            <w:shd w:val="clear" w:color="auto" w:fill="auto"/>
          </w:tcPr>
          <w:p w14:paraId="2AF4B5C0" w14:textId="77777777" w:rsidR="00D626C3" w:rsidRDefault="009A3C52">
            <w:pPr>
              <w:spacing w:before="240"/>
              <w:rPr>
                <w:rFonts w:ascii="Arial" w:eastAsia="Arial" w:hAnsi="Arial" w:cs="Arial"/>
                <w:color w:val="000000"/>
              </w:rPr>
            </w:pPr>
            <w:r>
              <w:rPr>
                <w:rFonts w:ascii="Arial" w:eastAsia="Arial" w:hAnsi="Arial" w:cs="Arial"/>
                <w:color w:val="000000"/>
              </w:rPr>
              <w:t xml:space="preserve">- Las claves de acceso otorgadas son de carácter reservado por lo tanto el usuario se compromete a no divulgarla ni exponerla. Y una vez asignadas proceder con el cambio o gestión de renovación en cada uno de los aplicativos. </w:t>
            </w:r>
          </w:p>
          <w:p w14:paraId="08ED5DE5" w14:textId="77777777" w:rsidR="00D626C3" w:rsidRDefault="009A3C52">
            <w:pPr>
              <w:spacing w:before="240"/>
              <w:rPr>
                <w:rFonts w:ascii="Arial" w:eastAsia="Arial" w:hAnsi="Arial" w:cs="Arial"/>
              </w:rPr>
            </w:pPr>
            <w:r>
              <w:rPr>
                <w:rFonts w:ascii="Arial" w:eastAsia="Arial" w:hAnsi="Arial" w:cs="Arial"/>
              </w:rPr>
              <w:t>- La entrega de usuario y contraseña para xxx sistemas de información deben ser solicitados por el jefe directo.</w:t>
            </w:r>
          </w:p>
          <w:p w14:paraId="1537D730" w14:textId="77777777" w:rsidR="00D626C3" w:rsidRDefault="009A3C52">
            <w:pPr>
              <w:spacing w:before="240"/>
              <w:rPr>
                <w:rFonts w:ascii="Arial" w:eastAsia="Arial" w:hAnsi="Arial" w:cs="Arial"/>
                <w:color w:val="000000"/>
              </w:rPr>
            </w:pPr>
            <w:r>
              <w:rPr>
                <w:rFonts w:ascii="Arial" w:eastAsia="Arial" w:hAnsi="Arial" w:cs="Arial"/>
                <w:color w:val="000000"/>
              </w:rPr>
              <w:t>* El email y teléfono de recuperación es usado para la autenticación de doble factor.</w:t>
            </w:r>
          </w:p>
        </w:tc>
      </w:tr>
    </w:tbl>
    <w:p w14:paraId="2FFFCF40" w14:textId="77777777" w:rsidR="00D626C3" w:rsidRDefault="009A3C52">
      <w:pPr>
        <w:spacing w:before="240" w:after="240" w:line="276" w:lineRule="auto"/>
        <w:jc w:val="both"/>
        <w:rPr>
          <w:rFonts w:ascii="Arial" w:eastAsia="Arial" w:hAnsi="Arial" w:cs="Arial"/>
          <w:sz w:val="22"/>
          <w:szCs w:val="22"/>
        </w:rPr>
      </w:pPr>
      <w:r>
        <w:rPr>
          <w:rFonts w:ascii="Arial" w:eastAsia="Arial" w:hAnsi="Arial" w:cs="Arial"/>
          <w:sz w:val="22"/>
          <w:szCs w:val="22"/>
        </w:rPr>
        <w:lastRenderedPageBreak/>
        <w:t>Con la firma de este documento, usted se compromete a cumplir las siguientes normas definidas por el IDEP para minimizar los riesgos de seguridad de la información y optimizar el uso de los recursos tecnológicos del Instituto, que le fueron entregados:</w:t>
      </w:r>
    </w:p>
    <w:p w14:paraId="03BEA1B2" w14:textId="77777777" w:rsidR="00EA36F2" w:rsidRDefault="00EA36F2">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Previo a la finalización del contrato, desvinculación o ausencia del IDEP definitiva o parcialmente; debe hacer entrega a su supervisor del contrato o jefe inmediato de la información de acceso (Manuales, instrucciones, </w:t>
      </w:r>
      <w:proofErr w:type="spellStart"/>
      <w:r>
        <w:rPr>
          <w:rFonts w:ascii="Arial" w:eastAsia="Arial" w:hAnsi="Arial" w:cs="Arial"/>
          <w:color w:val="000000"/>
          <w:sz w:val="22"/>
          <w:szCs w:val="22"/>
        </w:rPr>
        <w:t>URLs</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etc</w:t>
      </w:r>
      <w:proofErr w:type="spellEnd"/>
      <w:r>
        <w:rPr>
          <w:rFonts w:ascii="Arial" w:eastAsia="Arial" w:hAnsi="Arial" w:cs="Arial"/>
          <w:color w:val="000000"/>
          <w:sz w:val="22"/>
          <w:szCs w:val="22"/>
        </w:rPr>
        <w:t xml:space="preserve">) que estén a su cargo. Solicite expresamente la desactivación, eliminación y/o creación de nuevos usuarios, o en su defecto el cambio de contraseña de los usuarios a su cargo en dichos sistemas de información </w:t>
      </w:r>
    </w:p>
    <w:p w14:paraId="434DDC2A" w14:textId="77777777" w:rsidR="00D626C3" w:rsidRDefault="009A3C52">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No instale, modifique o desinstale software en el equipo de cómputo que le fue entregado. Los únicos softwares libres que puede tener instalado es 7zip, Acrobat Reader, VLC y PDF24, lo demás debe ser licenciado y autorizado.</w:t>
      </w:r>
    </w:p>
    <w:p w14:paraId="1D04216F" w14:textId="77777777" w:rsidR="00D626C3" w:rsidRDefault="009A3C52">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No conecte, agregue, modifique o desinstale hardware (Impresoras, mouse, teclados, </w:t>
      </w:r>
      <w:proofErr w:type="spellStart"/>
      <w:r>
        <w:rPr>
          <w:rFonts w:ascii="Arial" w:eastAsia="Arial" w:hAnsi="Arial" w:cs="Arial"/>
          <w:color w:val="000000"/>
          <w:sz w:val="22"/>
          <w:szCs w:val="22"/>
        </w:rPr>
        <w:t>routers</w:t>
      </w:r>
      <w:proofErr w:type="spellEnd"/>
      <w:r>
        <w:rPr>
          <w:rFonts w:ascii="Arial" w:eastAsia="Arial" w:hAnsi="Arial" w:cs="Arial"/>
          <w:color w:val="000000"/>
          <w:sz w:val="22"/>
          <w:szCs w:val="22"/>
        </w:rPr>
        <w:t xml:space="preserve">) al equipo de cómputo que le fue entregado y/o asignado. </w:t>
      </w:r>
    </w:p>
    <w:p w14:paraId="42836190" w14:textId="77777777" w:rsidR="00D626C3" w:rsidRDefault="009A3C52">
      <w:pPr>
        <w:numPr>
          <w:ilvl w:val="0"/>
          <w:numId w:val="2"/>
        </w:num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No retire, desconecte o mueva (a otro puesto) los periféricos de los computadores (teclados, mouse, bafles, monitores) ya que estos están debidamente etiquetados y asignados, al igual que sus cables de conexión (cables de poder, cable de red, adaptadores de energía, cables de video).</w:t>
      </w:r>
    </w:p>
    <w:p w14:paraId="45429AAB" w14:textId="77777777" w:rsidR="00D626C3" w:rsidRDefault="009A3C52">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No conecte equipos de cómputo, celulares, entre otros, a la red del IDEP. En caso de requerirlo su jefe inmediato o supervisor de contrato debe solicitarlo en </w:t>
      </w:r>
      <w:hyperlink r:id="rId8">
        <w:r>
          <w:rPr>
            <w:rFonts w:ascii="Arial" w:eastAsia="Arial" w:hAnsi="Arial" w:cs="Arial"/>
            <w:color w:val="0000FF"/>
            <w:sz w:val="22"/>
            <w:szCs w:val="22"/>
            <w:u w:val="single"/>
          </w:rPr>
          <w:t>http://micrositios.idep.edu.co/mesadeayuda/</w:t>
        </w:r>
      </w:hyperlink>
      <w:r>
        <w:rPr>
          <w:rFonts w:ascii="Arial" w:eastAsia="Arial" w:hAnsi="Arial" w:cs="Arial"/>
          <w:color w:val="000000"/>
          <w:sz w:val="22"/>
          <w:szCs w:val="22"/>
        </w:rPr>
        <w:t xml:space="preserve"> </w:t>
      </w:r>
    </w:p>
    <w:p w14:paraId="2734654B" w14:textId="77777777" w:rsidR="00D626C3" w:rsidRDefault="009A3C52">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Usted es custodio de su punto de red, no debe permitir que ninguna persona conecte un equipo al punto de red que le fue asignado. En caso de presentarse esta situación avise a la Oficina Asesora de Planeación, proceso de Gestión Tecnológica.</w:t>
      </w:r>
    </w:p>
    <w:p w14:paraId="201EB98D" w14:textId="77777777" w:rsidR="00D626C3" w:rsidRDefault="009A3C52">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No guarde archivos personales en los computadores, unidades compartidas y dispositivos de almacenamiento institucional. Tales como (videos, fotos, documentos) que ocupen espacio de almacenamiento estos no están sujetos a ser salvaguardados en mecanismos de </w:t>
      </w:r>
      <w:proofErr w:type="spellStart"/>
      <w:r>
        <w:rPr>
          <w:rFonts w:ascii="Arial" w:eastAsia="Arial" w:hAnsi="Arial" w:cs="Arial"/>
          <w:color w:val="000000"/>
          <w:sz w:val="22"/>
          <w:szCs w:val="22"/>
        </w:rPr>
        <w:t>Backups</w:t>
      </w:r>
      <w:proofErr w:type="spellEnd"/>
      <w:r>
        <w:rPr>
          <w:rFonts w:ascii="Arial" w:eastAsia="Arial" w:hAnsi="Arial" w:cs="Arial"/>
          <w:color w:val="000000"/>
          <w:sz w:val="22"/>
          <w:szCs w:val="22"/>
        </w:rPr>
        <w:t xml:space="preserve"> del IDEP.</w:t>
      </w:r>
    </w:p>
    <w:p w14:paraId="55C11EC1" w14:textId="77777777" w:rsidR="00D626C3" w:rsidRDefault="009A3C52">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Al utilizar un dispositivo de almacenamiento (USB, disco duro externo) debe ejecutar el antivirus y permitir que la herramienta complete la revisión total del contenido del dispositivo, antes de realizar acciones con los archivos. En caso de que se detecte un virus repórtelo a </w:t>
      </w:r>
      <w:hyperlink r:id="rId9">
        <w:r>
          <w:rPr>
            <w:rFonts w:ascii="Arial" w:eastAsia="Arial" w:hAnsi="Arial" w:cs="Arial"/>
            <w:color w:val="0000FF"/>
            <w:sz w:val="22"/>
            <w:szCs w:val="22"/>
            <w:u w:val="single"/>
          </w:rPr>
          <w:t>http://micrositios.idep.edu.co/mesadeayuda/</w:t>
        </w:r>
      </w:hyperlink>
      <w:r>
        <w:rPr>
          <w:rFonts w:ascii="Arial" w:eastAsia="Arial" w:hAnsi="Arial" w:cs="Arial"/>
          <w:color w:val="0000FF"/>
          <w:sz w:val="22"/>
          <w:szCs w:val="22"/>
          <w:u w:val="single"/>
        </w:rPr>
        <w:t>,</w:t>
      </w:r>
      <w:r>
        <w:rPr>
          <w:rFonts w:ascii="Arial" w:eastAsia="Arial" w:hAnsi="Arial" w:cs="Arial"/>
          <w:color w:val="000000"/>
          <w:sz w:val="22"/>
          <w:szCs w:val="22"/>
        </w:rPr>
        <w:t xml:space="preserve"> con la evidencia necesaria y comuníquese con el Técnico Operativo de la OAP.</w:t>
      </w:r>
    </w:p>
    <w:p w14:paraId="6CC5A55B" w14:textId="77777777" w:rsidR="00D626C3" w:rsidRDefault="009A3C52">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No descargue software ilegal ni ejecute programas maliciosos o espías, o intente hacer daño y/o modificar los sistemas de información o equipos conectados a la red del IDEP. </w:t>
      </w:r>
    </w:p>
    <w:p w14:paraId="75658CB1" w14:textId="77777777" w:rsidR="00D626C3" w:rsidRDefault="009A3C52">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No descargue ni guarde contenido digital que transgreda las normas nacionales o internacionales referentes a los Derechos de Autor en los equipos de cómputo institucional.</w:t>
      </w:r>
    </w:p>
    <w:p w14:paraId="53D34D39" w14:textId="77777777" w:rsidR="00D626C3" w:rsidRDefault="009A3C52">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lastRenderedPageBreak/>
        <w:t>Los funcionarios y contratistas deben garantizar que sus equipos de cómputo personales (con los que establece conexión VPN y/o conexión remota) cuenten con sistema operativo licenciado y antivirus para garantizar que la información y productos del IDEP estén salvaguardados ante cualquier amenaza.</w:t>
      </w:r>
    </w:p>
    <w:p w14:paraId="6C466556" w14:textId="77777777" w:rsidR="00D626C3" w:rsidRDefault="009A3C52">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El usuario se compromete a responder ante el IDEP por daño a equipos, herramientas e información ocasionado por mal uso, hurto o pérdida.</w:t>
      </w:r>
    </w:p>
    <w:p w14:paraId="63AA8814" w14:textId="77777777" w:rsidR="00D626C3" w:rsidRDefault="009A3C52">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No envíe o reenvíe correos mensajes, notas, artículos, fotos o videos que contengan información comercial, política, religiosa, pornográfica, militar, subversiva, contenidos difamatorios, escandalosos, que atenten contra la honra, moral, dignidad, privacidad y buen nombre del IDEP, otras instituciones o la ciudadanía en general.</w:t>
      </w:r>
    </w:p>
    <w:p w14:paraId="20336094" w14:textId="77777777" w:rsidR="00D626C3" w:rsidRDefault="009A3C52">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Cambie su contraseña cada vez que el sistema lo solicite, cumpliendo los siguientes parámetros:</w:t>
      </w:r>
    </w:p>
    <w:p w14:paraId="6E0CC429" w14:textId="77777777" w:rsidR="00D626C3" w:rsidRDefault="009A3C52">
      <w:pPr>
        <w:numPr>
          <w:ilvl w:val="0"/>
          <w:numId w:val="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Longitud mínima de diez (10) caracteres combinando letras (Al menos una letra mayúscula), números y caracteres especiales.</w:t>
      </w:r>
    </w:p>
    <w:p w14:paraId="7ACE5426" w14:textId="77777777" w:rsidR="00D626C3" w:rsidRDefault="009A3C52">
      <w:pPr>
        <w:numPr>
          <w:ilvl w:val="0"/>
          <w:numId w:val="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No usar nombres, apellidos, números de documento de identidad ni la palabra IDEP (En todas sus variaciones).</w:t>
      </w:r>
    </w:p>
    <w:p w14:paraId="587F2E5D" w14:textId="77777777" w:rsidR="00D626C3" w:rsidRDefault="009A3C52">
      <w:pPr>
        <w:numPr>
          <w:ilvl w:val="0"/>
          <w:numId w:val="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No usar claves que haya usado anteriormente.</w:t>
      </w:r>
    </w:p>
    <w:p w14:paraId="222289AB" w14:textId="77777777" w:rsidR="00D626C3" w:rsidRDefault="009A3C52">
      <w:pPr>
        <w:numPr>
          <w:ilvl w:val="0"/>
          <w:numId w:val="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Para el cambio de la contraseña de acceso al sistema de información GOOBI, se debe solicitar por mesa de ayuda seleccionando el tema “Soporte Sistema </w:t>
      </w:r>
      <w:proofErr w:type="spellStart"/>
      <w:r>
        <w:rPr>
          <w:rFonts w:ascii="Arial" w:eastAsia="Arial" w:hAnsi="Arial" w:cs="Arial"/>
          <w:color w:val="000000"/>
          <w:sz w:val="22"/>
          <w:szCs w:val="22"/>
        </w:rPr>
        <w:t>Goobi</w:t>
      </w:r>
      <w:proofErr w:type="spellEnd"/>
      <w:r>
        <w:rPr>
          <w:rFonts w:ascii="Arial" w:eastAsia="Arial" w:hAnsi="Arial" w:cs="Arial"/>
          <w:color w:val="000000"/>
          <w:sz w:val="22"/>
          <w:szCs w:val="22"/>
        </w:rPr>
        <w:t>” y seguir los pasos del Instructivo “</w:t>
      </w:r>
      <w:hyperlink r:id="rId10">
        <w:r>
          <w:rPr>
            <w:rFonts w:ascii="Arial" w:eastAsia="Arial" w:hAnsi="Arial" w:cs="Arial"/>
            <w:i/>
            <w:color w:val="003E65"/>
            <w:sz w:val="22"/>
            <w:szCs w:val="22"/>
          </w:rPr>
          <w:t xml:space="preserve">IN-GT-12-05 - Instructivo para cambio de contraseña de ingreso a los sistemas de información del </w:t>
        </w:r>
        <w:proofErr w:type="spellStart"/>
        <w:r>
          <w:rPr>
            <w:rFonts w:ascii="Arial" w:eastAsia="Arial" w:hAnsi="Arial" w:cs="Arial"/>
            <w:i/>
            <w:color w:val="003E65"/>
            <w:sz w:val="22"/>
            <w:szCs w:val="22"/>
          </w:rPr>
          <w:t>idep</w:t>
        </w:r>
        <w:proofErr w:type="spellEnd"/>
      </w:hyperlink>
      <w:r>
        <w:rPr>
          <w:rFonts w:ascii="Arial" w:eastAsia="Arial" w:hAnsi="Arial" w:cs="Arial"/>
          <w:color w:val="000000"/>
          <w:sz w:val="22"/>
          <w:szCs w:val="22"/>
        </w:rPr>
        <w:t>”, que se encuentra en la Maloca en el link:</w:t>
      </w:r>
    </w:p>
    <w:p w14:paraId="22081D78" w14:textId="77777777" w:rsidR="00D626C3" w:rsidRDefault="009A3C52">
      <w:pPr>
        <w:pBdr>
          <w:top w:val="nil"/>
          <w:left w:val="nil"/>
          <w:bottom w:val="nil"/>
          <w:right w:val="nil"/>
          <w:between w:val="nil"/>
        </w:pBdr>
        <w:spacing w:line="276" w:lineRule="auto"/>
        <w:ind w:left="720"/>
        <w:jc w:val="both"/>
        <w:rPr>
          <w:rFonts w:ascii="Arial" w:eastAsia="Arial" w:hAnsi="Arial" w:cs="Arial"/>
          <w:color w:val="000000"/>
          <w:sz w:val="22"/>
          <w:szCs w:val="22"/>
        </w:rPr>
      </w:pPr>
      <w:r>
        <w:rPr>
          <w:rFonts w:ascii="Arial" w:eastAsia="Arial" w:hAnsi="Arial" w:cs="Arial"/>
          <w:color w:val="000000"/>
          <w:sz w:val="22"/>
          <w:szCs w:val="22"/>
        </w:rPr>
        <w:t>https://www.idep.edu.co/sites/default/files/2023-05/IN-GT-12-05%20-%20Instructivo%20Cambio%20de%20Contrase%C3%B1as%20SI.pdf</w:t>
      </w:r>
    </w:p>
    <w:p w14:paraId="2C5F4ED9" w14:textId="77777777" w:rsidR="00D626C3" w:rsidRDefault="009A3C52">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No comparta las claves de acceso que le fueron entregadas, recuerde que estas son personales e intransferibles. Todas las operaciones que se realicen con su usuario y contraseña están bajo su </w:t>
      </w:r>
      <w:r>
        <w:rPr>
          <w:rFonts w:ascii="Arial" w:eastAsia="Arial" w:hAnsi="Arial" w:cs="Arial"/>
          <w:smallCaps/>
          <w:color w:val="000000"/>
          <w:sz w:val="22"/>
          <w:szCs w:val="22"/>
        </w:rPr>
        <w:t>RESPONSABILIDAD</w:t>
      </w:r>
      <w:r>
        <w:rPr>
          <w:rFonts w:ascii="Arial" w:eastAsia="Arial" w:hAnsi="Arial" w:cs="Arial"/>
          <w:color w:val="000000"/>
          <w:sz w:val="22"/>
          <w:szCs w:val="22"/>
        </w:rPr>
        <w:t xml:space="preserve">. </w:t>
      </w:r>
    </w:p>
    <w:p w14:paraId="5F60B4E5" w14:textId="77777777" w:rsidR="00D626C3" w:rsidRDefault="009A3C52">
      <w:pPr>
        <w:numPr>
          <w:ilvl w:val="0"/>
          <w:numId w:val="2"/>
        </w:num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color w:val="000000"/>
          <w:sz w:val="22"/>
          <w:szCs w:val="22"/>
        </w:rPr>
        <w:t xml:space="preserve">No envíe o conteste cadena de mensajes </w:t>
      </w:r>
      <w:r>
        <w:rPr>
          <w:rFonts w:ascii="Arial" w:eastAsia="Arial" w:hAnsi="Arial" w:cs="Arial"/>
          <w:b/>
          <w:i/>
          <w:color w:val="000000"/>
          <w:sz w:val="22"/>
          <w:szCs w:val="22"/>
        </w:rPr>
        <w:t>no institucionales</w:t>
      </w:r>
      <w:r>
        <w:rPr>
          <w:rFonts w:ascii="Arial" w:eastAsia="Arial" w:hAnsi="Arial" w:cs="Arial"/>
          <w:b/>
          <w:color w:val="000000"/>
          <w:sz w:val="22"/>
          <w:szCs w:val="22"/>
        </w:rPr>
        <w:t>.</w:t>
      </w:r>
    </w:p>
    <w:p w14:paraId="1C089BC5" w14:textId="77777777" w:rsidR="00D626C3" w:rsidRDefault="009A3C52">
      <w:pPr>
        <w:numPr>
          <w:ilvl w:val="0"/>
          <w:numId w:val="2"/>
        </w:num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b/>
          <w:color w:val="000000"/>
          <w:sz w:val="22"/>
          <w:szCs w:val="22"/>
        </w:rPr>
        <w:t>Absténgase de abrir correos sospechosos y reporte inmediatamente a los Ingenieros de la Oficina Asesora de Planeación.</w:t>
      </w:r>
    </w:p>
    <w:p w14:paraId="114CA199" w14:textId="77777777" w:rsidR="00D626C3" w:rsidRDefault="009A3C52">
      <w:pPr>
        <w:numPr>
          <w:ilvl w:val="0"/>
          <w:numId w:val="2"/>
        </w:num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Absténgase de descargar cualquier archivo adjunto o dar </w:t>
      </w:r>
      <w:proofErr w:type="spellStart"/>
      <w:r>
        <w:rPr>
          <w:rFonts w:ascii="Arial" w:eastAsia="Arial" w:hAnsi="Arial" w:cs="Arial"/>
          <w:b/>
          <w:color w:val="000000"/>
          <w:sz w:val="22"/>
          <w:szCs w:val="22"/>
        </w:rPr>
        <w:t>click</w:t>
      </w:r>
      <w:proofErr w:type="spellEnd"/>
      <w:r>
        <w:rPr>
          <w:rFonts w:ascii="Arial" w:eastAsia="Arial" w:hAnsi="Arial" w:cs="Arial"/>
          <w:b/>
          <w:color w:val="000000"/>
          <w:sz w:val="22"/>
          <w:szCs w:val="22"/>
        </w:rPr>
        <w:t xml:space="preserve"> en enlaces de remitentes desconocidos. </w:t>
      </w:r>
    </w:p>
    <w:p w14:paraId="43E01391" w14:textId="77777777" w:rsidR="00D626C3" w:rsidRDefault="009A3C52">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No Utilice las cuentas de correo institucional para envío masivo (conocido como Spam), para esto el Instituto cuenta con una herramienta en Comunicaciones (Académica) para ello.</w:t>
      </w:r>
    </w:p>
    <w:p w14:paraId="065B893B" w14:textId="77777777" w:rsidR="00D626C3" w:rsidRDefault="009A3C52">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Los usuarios del correo electrónico no deben abrir los archivos anexos o links colocados en mensajes de remitentes desconocidos o sospechosos. Si llegan mensajes con esta </w:t>
      </w:r>
      <w:r>
        <w:rPr>
          <w:rFonts w:ascii="Arial" w:eastAsia="Arial" w:hAnsi="Arial" w:cs="Arial"/>
          <w:color w:val="000000"/>
          <w:sz w:val="22"/>
          <w:szCs w:val="22"/>
        </w:rPr>
        <w:lastRenderedPageBreak/>
        <w:t xml:space="preserve">característica, se debe informar a la Oficina Asesora de Planeación mediante </w:t>
      </w:r>
      <w:hyperlink r:id="rId11">
        <w:r>
          <w:rPr>
            <w:rFonts w:ascii="Arial" w:eastAsia="Arial" w:hAnsi="Arial" w:cs="Arial"/>
            <w:color w:val="0000FF"/>
            <w:sz w:val="22"/>
            <w:szCs w:val="22"/>
            <w:u w:val="single"/>
          </w:rPr>
          <w:t>http://micrositios.idep.edu.co/mesadeayuda/</w:t>
        </w:r>
      </w:hyperlink>
      <w:r>
        <w:rPr>
          <w:rFonts w:ascii="Arial" w:eastAsia="Arial" w:hAnsi="Arial" w:cs="Arial"/>
          <w:color w:val="000000"/>
          <w:sz w:val="22"/>
          <w:szCs w:val="22"/>
        </w:rPr>
        <w:t xml:space="preserve">  </w:t>
      </w:r>
    </w:p>
    <w:p w14:paraId="00AC50F6" w14:textId="77777777" w:rsidR="00D626C3" w:rsidRPr="00EA36F2" w:rsidRDefault="009A3C52">
      <w:pPr>
        <w:numPr>
          <w:ilvl w:val="0"/>
          <w:numId w:val="2"/>
        </w:numPr>
        <w:pBdr>
          <w:top w:val="nil"/>
          <w:left w:val="nil"/>
          <w:bottom w:val="nil"/>
          <w:right w:val="nil"/>
          <w:between w:val="nil"/>
        </w:pBdr>
        <w:spacing w:line="276" w:lineRule="auto"/>
        <w:jc w:val="both"/>
        <w:rPr>
          <w:rFonts w:ascii="Arial" w:eastAsia="Arial" w:hAnsi="Arial" w:cs="Arial"/>
          <w:b/>
          <w:color w:val="000000"/>
          <w:sz w:val="22"/>
          <w:szCs w:val="22"/>
        </w:rPr>
      </w:pPr>
      <w:r w:rsidRPr="00EA36F2">
        <w:rPr>
          <w:rFonts w:ascii="Arial" w:eastAsia="Arial" w:hAnsi="Arial" w:cs="Arial"/>
          <w:color w:val="000000"/>
          <w:sz w:val="22"/>
          <w:szCs w:val="22"/>
        </w:rPr>
        <w:t>No cambie de ubicación o re</w:t>
      </w:r>
      <w:r w:rsidR="00EA36F2">
        <w:rPr>
          <w:rFonts w:ascii="Arial" w:eastAsia="Arial" w:hAnsi="Arial" w:cs="Arial"/>
          <w:color w:val="000000"/>
          <w:sz w:val="22"/>
          <w:szCs w:val="22"/>
        </w:rPr>
        <w:t>tire del IDEP ningu</w:t>
      </w:r>
      <w:r w:rsidRPr="00EA36F2">
        <w:rPr>
          <w:rFonts w:ascii="Arial" w:eastAsia="Arial" w:hAnsi="Arial" w:cs="Arial"/>
          <w:color w:val="000000"/>
          <w:sz w:val="22"/>
          <w:szCs w:val="22"/>
        </w:rPr>
        <w:t>n</w:t>
      </w:r>
      <w:r w:rsidR="00EA36F2">
        <w:rPr>
          <w:rFonts w:ascii="Arial" w:eastAsia="Arial" w:hAnsi="Arial" w:cs="Arial"/>
          <w:color w:val="000000"/>
          <w:sz w:val="22"/>
          <w:szCs w:val="22"/>
        </w:rPr>
        <w:t>o</w:t>
      </w:r>
      <w:r w:rsidRPr="00EA36F2">
        <w:rPr>
          <w:rFonts w:ascii="Arial" w:eastAsia="Arial" w:hAnsi="Arial" w:cs="Arial"/>
          <w:color w:val="000000"/>
          <w:sz w:val="22"/>
          <w:szCs w:val="22"/>
        </w:rPr>
        <w:t xml:space="preserve"> </w:t>
      </w:r>
      <w:r w:rsidR="00EA36F2">
        <w:rPr>
          <w:rFonts w:ascii="Arial" w:eastAsia="Arial" w:hAnsi="Arial" w:cs="Arial"/>
          <w:color w:val="000000"/>
          <w:sz w:val="22"/>
          <w:szCs w:val="22"/>
        </w:rPr>
        <w:t xml:space="preserve">de los </w:t>
      </w:r>
      <w:r w:rsidRPr="00EA36F2">
        <w:rPr>
          <w:rFonts w:ascii="Arial" w:eastAsia="Arial" w:hAnsi="Arial" w:cs="Arial"/>
          <w:color w:val="000000"/>
          <w:sz w:val="22"/>
          <w:szCs w:val="22"/>
        </w:rPr>
        <w:t>elemento</w:t>
      </w:r>
      <w:r w:rsidR="00EA36F2">
        <w:rPr>
          <w:rFonts w:ascii="Arial" w:eastAsia="Arial" w:hAnsi="Arial" w:cs="Arial"/>
          <w:color w:val="000000"/>
          <w:sz w:val="22"/>
          <w:szCs w:val="22"/>
        </w:rPr>
        <w:t>s</w:t>
      </w:r>
      <w:r w:rsidRPr="00EA36F2">
        <w:rPr>
          <w:rFonts w:ascii="Arial" w:eastAsia="Arial" w:hAnsi="Arial" w:cs="Arial"/>
          <w:color w:val="000000"/>
          <w:sz w:val="22"/>
          <w:szCs w:val="22"/>
        </w:rPr>
        <w:t xml:space="preserve"> de tecnología</w:t>
      </w:r>
      <w:r w:rsidR="00EA36F2">
        <w:rPr>
          <w:rFonts w:ascii="Arial" w:eastAsia="Arial" w:hAnsi="Arial" w:cs="Arial"/>
          <w:color w:val="000000"/>
          <w:sz w:val="22"/>
          <w:szCs w:val="22"/>
        </w:rPr>
        <w:t xml:space="preserve"> que se encuentran en las instalaciones de la entidad, a menos que se tramiten los permisos respectivos para ello con Recursos Físicos y el Proceso de Gestión Tecnológica - OAP</w:t>
      </w:r>
      <w:r w:rsidRPr="00EA36F2">
        <w:rPr>
          <w:rFonts w:ascii="Arial" w:eastAsia="Arial" w:hAnsi="Arial" w:cs="Arial"/>
          <w:color w:val="000000"/>
          <w:sz w:val="22"/>
          <w:szCs w:val="22"/>
        </w:rPr>
        <w:t>.</w:t>
      </w:r>
    </w:p>
    <w:p w14:paraId="6DAAAD81" w14:textId="77777777" w:rsidR="00D626C3" w:rsidRPr="00EA36F2" w:rsidRDefault="009A3C52">
      <w:pPr>
        <w:numPr>
          <w:ilvl w:val="0"/>
          <w:numId w:val="2"/>
        </w:numPr>
        <w:spacing w:line="276" w:lineRule="auto"/>
        <w:jc w:val="both"/>
        <w:rPr>
          <w:rFonts w:ascii="Arial" w:eastAsia="Arial" w:hAnsi="Arial" w:cs="Arial"/>
          <w:sz w:val="22"/>
          <w:szCs w:val="22"/>
        </w:rPr>
      </w:pPr>
      <w:r w:rsidRPr="00EA36F2">
        <w:rPr>
          <w:rFonts w:ascii="Arial" w:eastAsia="Arial" w:hAnsi="Arial" w:cs="Arial"/>
          <w:sz w:val="22"/>
          <w:szCs w:val="22"/>
        </w:rPr>
        <w:t>No utilice la infraestructura tecnológica del IDEP para actividades diferentes a las asignadas en sus funciones u objeto contractual</w:t>
      </w:r>
      <w:r w:rsidR="00EA36F2">
        <w:rPr>
          <w:rFonts w:ascii="Arial" w:eastAsia="Arial" w:hAnsi="Arial" w:cs="Arial"/>
          <w:sz w:val="22"/>
          <w:szCs w:val="22"/>
        </w:rPr>
        <w:t xml:space="preserve"> o descritas en este documento de Compromiso de Cumplimiento de Políticas TIC del IDEP</w:t>
      </w:r>
      <w:r w:rsidRPr="00EA36F2">
        <w:rPr>
          <w:rFonts w:ascii="Arial" w:eastAsia="Arial" w:hAnsi="Arial" w:cs="Arial"/>
          <w:sz w:val="22"/>
          <w:szCs w:val="22"/>
        </w:rPr>
        <w:t xml:space="preserve">. </w:t>
      </w:r>
    </w:p>
    <w:p w14:paraId="47CF1A49" w14:textId="77777777" w:rsidR="00D626C3" w:rsidRDefault="009A3C52">
      <w:pPr>
        <w:numPr>
          <w:ilvl w:val="0"/>
          <w:numId w:val="2"/>
        </w:numPr>
        <w:spacing w:line="276" w:lineRule="auto"/>
        <w:jc w:val="both"/>
        <w:rPr>
          <w:rFonts w:ascii="Arial" w:eastAsia="Arial" w:hAnsi="Arial" w:cs="Arial"/>
          <w:sz w:val="22"/>
          <w:szCs w:val="22"/>
        </w:rPr>
      </w:pPr>
      <w:r>
        <w:rPr>
          <w:rFonts w:ascii="Arial" w:eastAsia="Arial" w:hAnsi="Arial" w:cs="Arial"/>
          <w:sz w:val="22"/>
          <w:szCs w:val="22"/>
        </w:rPr>
        <w:t>No utilice la infraestructura tecnológica del IDEP para actividades ilícitas o al margen de la ley.</w:t>
      </w:r>
    </w:p>
    <w:p w14:paraId="6F30419A" w14:textId="77777777" w:rsidR="00D626C3" w:rsidRDefault="009A3C52">
      <w:pPr>
        <w:numPr>
          <w:ilvl w:val="0"/>
          <w:numId w:val="2"/>
        </w:numPr>
        <w:spacing w:line="276" w:lineRule="auto"/>
        <w:jc w:val="both"/>
        <w:rPr>
          <w:rFonts w:ascii="Arial" w:eastAsia="Arial" w:hAnsi="Arial" w:cs="Arial"/>
          <w:sz w:val="22"/>
          <w:szCs w:val="22"/>
        </w:rPr>
      </w:pPr>
      <w:r>
        <w:rPr>
          <w:rFonts w:ascii="Arial" w:eastAsia="Arial" w:hAnsi="Arial" w:cs="Arial"/>
          <w:sz w:val="22"/>
          <w:szCs w:val="22"/>
        </w:rPr>
        <w:t>No utilice la infraestructura tecnológica del IDEP para juegos de conexión en línea, consolas de video juego, compras en línea, radio y televisión en línea.</w:t>
      </w:r>
    </w:p>
    <w:p w14:paraId="29519E0B" w14:textId="77777777" w:rsidR="00D626C3" w:rsidRDefault="009A3C52">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Configure la firma de su correo electrónico tal como se ilustra a continuación:</w:t>
      </w:r>
    </w:p>
    <w:p w14:paraId="3B28D175" w14:textId="77777777" w:rsidR="00D626C3" w:rsidRDefault="00D626C3">
      <w:pPr>
        <w:pBdr>
          <w:top w:val="nil"/>
          <w:left w:val="nil"/>
          <w:bottom w:val="nil"/>
          <w:right w:val="nil"/>
          <w:between w:val="nil"/>
        </w:pBdr>
        <w:spacing w:line="276" w:lineRule="auto"/>
        <w:ind w:left="360"/>
        <w:jc w:val="both"/>
        <w:rPr>
          <w:rFonts w:ascii="Arial" w:eastAsia="Arial" w:hAnsi="Arial" w:cs="Arial"/>
          <w:color w:val="000000"/>
          <w:sz w:val="22"/>
          <w:szCs w:val="22"/>
        </w:rPr>
      </w:pPr>
    </w:p>
    <w:tbl>
      <w:tblPr>
        <w:tblStyle w:val="a1"/>
        <w:tblW w:w="8838" w:type="dxa"/>
        <w:tblInd w:w="0" w:type="dxa"/>
        <w:tblLayout w:type="fixed"/>
        <w:tblLook w:val="0400" w:firstRow="0" w:lastRow="0" w:firstColumn="0" w:lastColumn="0" w:noHBand="0" w:noVBand="1"/>
      </w:tblPr>
      <w:tblGrid>
        <w:gridCol w:w="3075"/>
        <w:gridCol w:w="5268"/>
        <w:gridCol w:w="495"/>
      </w:tblGrid>
      <w:tr w:rsidR="00D626C3" w14:paraId="3D151FF1" w14:textId="77777777">
        <w:tc>
          <w:tcPr>
            <w:tcW w:w="3075" w:type="dxa"/>
            <w:vMerge w:val="restart"/>
          </w:tcPr>
          <w:p w14:paraId="27F83798" w14:textId="77777777" w:rsidR="00D626C3" w:rsidRDefault="009A3C52">
            <w:pPr>
              <w:jc w:val="center"/>
              <w:rPr>
                <w:rFonts w:ascii="Helvetica Neue" w:eastAsia="Helvetica Neue" w:hAnsi="Helvetica Neue" w:cs="Helvetica Neue"/>
                <w:sz w:val="19"/>
                <w:szCs w:val="19"/>
              </w:rPr>
            </w:pPr>
            <w:r>
              <w:rPr>
                <w:rFonts w:ascii="Helvetica Neue" w:eastAsia="Helvetica Neue" w:hAnsi="Helvetica Neue" w:cs="Helvetica Neue"/>
                <w:sz w:val="19"/>
                <w:szCs w:val="19"/>
              </w:rPr>
              <w:br/>
            </w:r>
            <w:r>
              <w:rPr>
                <w:rFonts w:ascii="Helvetica Neue" w:eastAsia="Helvetica Neue" w:hAnsi="Helvetica Neue" w:cs="Helvetica Neue"/>
                <w:noProof/>
                <w:sz w:val="19"/>
                <w:szCs w:val="19"/>
                <w:lang w:val="es-CO"/>
              </w:rPr>
              <w:drawing>
                <wp:inline distT="0" distB="0" distL="0" distR="0" wp14:anchorId="5CDF2D73" wp14:editId="78DF8E3C">
                  <wp:extent cx="1905000" cy="666750"/>
                  <wp:effectExtent l="0" t="0" r="0" b="0"/>
                  <wp:docPr id="2066" name="image6.png" descr="https://bogota.gov.co/wp-content/uploads/2020/01/logo-alcaldia.png"/>
                  <wp:cNvGraphicFramePr/>
                  <a:graphic xmlns:a="http://schemas.openxmlformats.org/drawingml/2006/main">
                    <a:graphicData uri="http://schemas.openxmlformats.org/drawingml/2006/picture">
                      <pic:pic xmlns:pic="http://schemas.openxmlformats.org/drawingml/2006/picture">
                        <pic:nvPicPr>
                          <pic:cNvPr id="0" name="image6.png" descr="https://bogota.gov.co/wp-content/uploads/2020/01/logo-alcaldia.png"/>
                          <pic:cNvPicPr preferRelativeResize="0"/>
                        </pic:nvPicPr>
                        <pic:blipFill>
                          <a:blip r:embed="rId12"/>
                          <a:srcRect/>
                          <a:stretch>
                            <a:fillRect/>
                          </a:stretch>
                        </pic:blipFill>
                        <pic:spPr>
                          <a:xfrm>
                            <a:off x="0" y="0"/>
                            <a:ext cx="1905000" cy="666750"/>
                          </a:xfrm>
                          <a:prstGeom prst="rect">
                            <a:avLst/>
                          </a:prstGeom>
                          <a:ln/>
                        </pic:spPr>
                      </pic:pic>
                    </a:graphicData>
                  </a:graphic>
                </wp:inline>
              </w:drawing>
            </w:r>
          </w:p>
        </w:tc>
        <w:tc>
          <w:tcPr>
            <w:tcW w:w="5268" w:type="dxa"/>
            <w:vMerge w:val="restart"/>
          </w:tcPr>
          <w:p w14:paraId="78797DA2" w14:textId="77777777" w:rsidR="00D626C3" w:rsidRDefault="00D626C3">
            <w:pPr>
              <w:rPr>
                <w:rFonts w:ascii="Helvetica Neue" w:eastAsia="Helvetica Neue" w:hAnsi="Helvetica Neue" w:cs="Helvetica Neue"/>
                <w:sz w:val="19"/>
                <w:szCs w:val="19"/>
              </w:rPr>
            </w:pPr>
          </w:p>
          <w:p w14:paraId="67D5B1A0" w14:textId="77777777" w:rsidR="00D626C3" w:rsidRDefault="009A3C52">
            <w:pPr>
              <w:rPr>
                <w:rFonts w:ascii="Tahoma" w:eastAsia="Tahoma" w:hAnsi="Tahoma" w:cs="Tahoma"/>
                <w:color w:val="1F4E79"/>
                <w:sz w:val="16"/>
                <w:szCs w:val="16"/>
              </w:rPr>
            </w:pPr>
            <w:r>
              <w:rPr>
                <w:rFonts w:ascii="Tahoma" w:eastAsia="Tahoma" w:hAnsi="Tahoma" w:cs="Tahoma"/>
                <w:color w:val="1F4E79"/>
                <w:sz w:val="16"/>
                <w:szCs w:val="16"/>
              </w:rPr>
              <w:t>NOMBRE FUNCIONARIO O CONTRATISTA</w:t>
            </w:r>
          </w:p>
          <w:p w14:paraId="0C0C380C" w14:textId="77777777" w:rsidR="00D626C3" w:rsidRDefault="009A3C52">
            <w:pPr>
              <w:rPr>
                <w:rFonts w:ascii="Tahoma" w:eastAsia="Tahoma" w:hAnsi="Tahoma" w:cs="Tahoma"/>
                <w:color w:val="1F4E79"/>
                <w:sz w:val="16"/>
                <w:szCs w:val="16"/>
              </w:rPr>
            </w:pPr>
            <w:r>
              <w:rPr>
                <w:rFonts w:ascii="Tahoma" w:eastAsia="Tahoma" w:hAnsi="Tahoma" w:cs="Tahoma"/>
                <w:color w:val="1F4E79"/>
                <w:sz w:val="16"/>
                <w:szCs w:val="16"/>
              </w:rPr>
              <w:t>Cargo</w:t>
            </w:r>
          </w:p>
          <w:p w14:paraId="4BCECD92" w14:textId="77777777" w:rsidR="00D626C3" w:rsidRDefault="009A3C52">
            <w:pPr>
              <w:rPr>
                <w:rFonts w:ascii="Tahoma" w:eastAsia="Tahoma" w:hAnsi="Tahoma" w:cs="Tahoma"/>
                <w:color w:val="1F4E79"/>
                <w:sz w:val="16"/>
                <w:szCs w:val="16"/>
              </w:rPr>
            </w:pPr>
            <w:r>
              <w:rPr>
                <w:rFonts w:ascii="Tahoma" w:eastAsia="Tahoma" w:hAnsi="Tahoma" w:cs="Tahoma"/>
                <w:color w:val="1F4E79"/>
                <w:sz w:val="16"/>
                <w:szCs w:val="16"/>
              </w:rPr>
              <w:t>Dependencia</w:t>
            </w:r>
          </w:p>
          <w:p w14:paraId="57B13021" w14:textId="77777777" w:rsidR="00D626C3" w:rsidRDefault="009A3C52">
            <w:pPr>
              <w:rPr>
                <w:rFonts w:ascii="Tahoma" w:eastAsia="Tahoma" w:hAnsi="Tahoma" w:cs="Tahoma"/>
                <w:color w:val="1F4E79"/>
                <w:sz w:val="16"/>
                <w:szCs w:val="16"/>
              </w:rPr>
            </w:pPr>
            <w:r>
              <w:rPr>
                <w:rFonts w:ascii="Tahoma" w:eastAsia="Tahoma" w:hAnsi="Tahoma" w:cs="Tahoma"/>
                <w:color w:val="1F4E79"/>
                <w:sz w:val="16"/>
                <w:szCs w:val="16"/>
              </w:rPr>
              <w:t>Instituto para la Investigación Educativa y el Desarrollo Pedagógico</w:t>
            </w:r>
          </w:p>
          <w:p w14:paraId="439056E0" w14:textId="77777777" w:rsidR="00D626C3" w:rsidRDefault="009A3C52">
            <w:pPr>
              <w:rPr>
                <w:rFonts w:ascii="Tahoma" w:eastAsia="Tahoma" w:hAnsi="Tahoma" w:cs="Tahoma"/>
                <w:color w:val="1F4E79"/>
                <w:sz w:val="16"/>
                <w:szCs w:val="16"/>
              </w:rPr>
            </w:pPr>
            <w:r>
              <w:rPr>
                <w:rFonts w:ascii="Tahoma" w:eastAsia="Tahoma" w:hAnsi="Tahoma" w:cs="Tahoma"/>
                <w:color w:val="1F4E79"/>
                <w:sz w:val="16"/>
                <w:szCs w:val="16"/>
              </w:rPr>
              <w:t>Edificio Elemento, Avenida Calle 26 No. 69-76, Torre 1-Aire, Oficina 1004. Código postal 111071.</w:t>
            </w:r>
          </w:p>
          <w:p w14:paraId="1361B701" w14:textId="77777777" w:rsidR="00D626C3" w:rsidRDefault="009A3C52">
            <w:pPr>
              <w:rPr>
                <w:rFonts w:ascii="Helvetica Neue" w:eastAsia="Helvetica Neue" w:hAnsi="Helvetica Neue" w:cs="Helvetica Neue"/>
                <w:sz w:val="19"/>
                <w:szCs w:val="19"/>
              </w:rPr>
            </w:pPr>
            <w:r>
              <w:rPr>
                <w:rFonts w:ascii="Tahoma" w:eastAsia="Tahoma" w:hAnsi="Tahoma" w:cs="Tahoma"/>
                <w:color w:val="1F4E79"/>
                <w:sz w:val="16"/>
                <w:szCs w:val="16"/>
              </w:rPr>
              <w:t>Tel. Radicación: (314) 4889979</w:t>
            </w:r>
            <w:r>
              <w:rPr>
                <w:rFonts w:ascii="Tahoma" w:eastAsia="Tahoma" w:hAnsi="Tahoma" w:cs="Tahoma"/>
                <w:color w:val="1F4E79"/>
                <w:sz w:val="16"/>
                <w:szCs w:val="16"/>
              </w:rPr>
              <w:br/>
            </w:r>
            <w:hyperlink r:id="rId13">
              <w:r>
                <w:rPr>
                  <w:rFonts w:ascii="Helvetica Neue" w:eastAsia="Helvetica Neue" w:hAnsi="Helvetica Neue" w:cs="Helvetica Neue"/>
                  <w:color w:val="835EA5"/>
                  <w:sz w:val="19"/>
                  <w:szCs w:val="19"/>
                  <w:u w:val="single"/>
                </w:rPr>
                <w:t>www.idep.edu.co</w:t>
              </w:r>
            </w:hyperlink>
          </w:p>
        </w:tc>
        <w:tc>
          <w:tcPr>
            <w:tcW w:w="495" w:type="dxa"/>
          </w:tcPr>
          <w:p w14:paraId="26B65CDC" w14:textId="77777777" w:rsidR="00D626C3" w:rsidRDefault="009A3C52">
            <w:pPr>
              <w:rPr>
                <w:rFonts w:ascii="Helvetica Neue" w:eastAsia="Helvetica Neue" w:hAnsi="Helvetica Neue" w:cs="Helvetica Neue"/>
                <w:sz w:val="19"/>
                <w:szCs w:val="19"/>
              </w:rPr>
            </w:pPr>
            <w:r>
              <w:rPr>
                <w:rFonts w:ascii="Helvetica Neue" w:eastAsia="Helvetica Neue" w:hAnsi="Helvetica Neue" w:cs="Helvetica Neue"/>
                <w:noProof/>
                <w:color w:val="1155CC"/>
                <w:sz w:val="19"/>
                <w:szCs w:val="19"/>
                <w:lang w:val="es-CO"/>
              </w:rPr>
              <w:drawing>
                <wp:inline distT="0" distB="0" distL="0" distR="0" wp14:anchorId="33607E7F" wp14:editId="17E19ACB">
                  <wp:extent cx="238125" cy="238125"/>
                  <wp:effectExtent l="0" t="0" r="0" b="0"/>
                  <wp:docPr id="2068" name="image5.jpg" descr="https://twitter.com/idepbogotadc"/>
                  <wp:cNvGraphicFramePr/>
                  <a:graphic xmlns:a="http://schemas.openxmlformats.org/drawingml/2006/main">
                    <a:graphicData uri="http://schemas.openxmlformats.org/drawingml/2006/picture">
                      <pic:pic xmlns:pic="http://schemas.openxmlformats.org/drawingml/2006/picture">
                        <pic:nvPicPr>
                          <pic:cNvPr id="0" name="image5.jpg" descr="https://twitter.com/idepbogotadc"/>
                          <pic:cNvPicPr preferRelativeResize="0"/>
                        </pic:nvPicPr>
                        <pic:blipFill>
                          <a:blip r:embed="rId14"/>
                          <a:srcRect/>
                          <a:stretch>
                            <a:fillRect/>
                          </a:stretch>
                        </pic:blipFill>
                        <pic:spPr>
                          <a:xfrm>
                            <a:off x="0" y="0"/>
                            <a:ext cx="238125" cy="238125"/>
                          </a:xfrm>
                          <a:prstGeom prst="rect">
                            <a:avLst/>
                          </a:prstGeom>
                          <a:ln/>
                        </pic:spPr>
                      </pic:pic>
                    </a:graphicData>
                  </a:graphic>
                </wp:inline>
              </w:drawing>
            </w:r>
          </w:p>
        </w:tc>
      </w:tr>
      <w:tr w:rsidR="00D626C3" w14:paraId="1E593AFC" w14:textId="77777777">
        <w:tc>
          <w:tcPr>
            <w:tcW w:w="3075" w:type="dxa"/>
            <w:vMerge/>
          </w:tcPr>
          <w:p w14:paraId="6E7726FB" w14:textId="77777777" w:rsidR="00D626C3" w:rsidRDefault="00D626C3">
            <w:pPr>
              <w:widowControl w:val="0"/>
              <w:pBdr>
                <w:top w:val="nil"/>
                <w:left w:val="nil"/>
                <w:bottom w:val="nil"/>
                <w:right w:val="nil"/>
                <w:between w:val="nil"/>
              </w:pBdr>
              <w:spacing w:line="276" w:lineRule="auto"/>
              <w:rPr>
                <w:rFonts w:ascii="Helvetica Neue" w:eastAsia="Helvetica Neue" w:hAnsi="Helvetica Neue" w:cs="Helvetica Neue"/>
                <w:sz w:val="19"/>
                <w:szCs w:val="19"/>
              </w:rPr>
            </w:pPr>
          </w:p>
        </w:tc>
        <w:tc>
          <w:tcPr>
            <w:tcW w:w="5268" w:type="dxa"/>
            <w:vMerge/>
          </w:tcPr>
          <w:p w14:paraId="6C1F617E" w14:textId="77777777" w:rsidR="00D626C3" w:rsidRDefault="00D626C3">
            <w:pPr>
              <w:widowControl w:val="0"/>
              <w:pBdr>
                <w:top w:val="nil"/>
                <w:left w:val="nil"/>
                <w:bottom w:val="nil"/>
                <w:right w:val="nil"/>
                <w:between w:val="nil"/>
              </w:pBdr>
              <w:spacing w:line="276" w:lineRule="auto"/>
              <w:rPr>
                <w:rFonts w:ascii="Helvetica Neue" w:eastAsia="Helvetica Neue" w:hAnsi="Helvetica Neue" w:cs="Helvetica Neue"/>
                <w:sz w:val="19"/>
                <w:szCs w:val="19"/>
              </w:rPr>
            </w:pPr>
          </w:p>
        </w:tc>
        <w:tc>
          <w:tcPr>
            <w:tcW w:w="495" w:type="dxa"/>
          </w:tcPr>
          <w:p w14:paraId="0AEC17C9" w14:textId="77777777" w:rsidR="00D626C3" w:rsidRDefault="009A3C52">
            <w:pPr>
              <w:rPr>
                <w:rFonts w:ascii="Helvetica Neue" w:eastAsia="Helvetica Neue" w:hAnsi="Helvetica Neue" w:cs="Helvetica Neue"/>
                <w:sz w:val="19"/>
                <w:szCs w:val="19"/>
              </w:rPr>
            </w:pPr>
            <w:r>
              <w:rPr>
                <w:rFonts w:ascii="Helvetica Neue" w:eastAsia="Helvetica Neue" w:hAnsi="Helvetica Neue" w:cs="Helvetica Neue"/>
                <w:noProof/>
                <w:color w:val="1155CC"/>
                <w:sz w:val="19"/>
                <w:szCs w:val="19"/>
                <w:lang w:val="es-CO"/>
              </w:rPr>
              <w:drawing>
                <wp:inline distT="0" distB="0" distL="0" distR="0" wp14:anchorId="44FC0A41" wp14:editId="14223569">
                  <wp:extent cx="238125" cy="238125"/>
                  <wp:effectExtent l="0" t="0" r="0" b="0"/>
                  <wp:docPr id="2067" name="image3.jpg" descr="https://www.facebook.com/idep.bogota"/>
                  <wp:cNvGraphicFramePr/>
                  <a:graphic xmlns:a="http://schemas.openxmlformats.org/drawingml/2006/main">
                    <a:graphicData uri="http://schemas.openxmlformats.org/drawingml/2006/picture">
                      <pic:pic xmlns:pic="http://schemas.openxmlformats.org/drawingml/2006/picture">
                        <pic:nvPicPr>
                          <pic:cNvPr id="0" name="image3.jpg" descr="https://www.facebook.com/idep.bogota"/>
                          <pic:cNvPicPr preferRelativeResize="0"/>
                        </pic:nvPicPr>
                        <pic:blipFill>
                          <a:blip r:embed="rId15"/>
                          <a:srcRect/>
                          <a:stretch>
                            <a:fillRect/>
                          </a:stretch>
                        </pic:blipFill>
                        <pic:spPr>
                          <a:xfrm>
                            <a:off x="0" y="0"/>
                            <a:ext cx="238125" cy="238125"/>
                          </a:xfrm>
                          <a:prstGeom prst="rect">
                            <a:avLst/>
                          </a:prstGeom>
                          <a:ln/>
                        </pic:spPr>
                      </pic:pic>
                    </a:graphicData>
                  </a:graphic>
                </wp:inline>
              </w:drawing>
            </w:r>
          </w:p>
        </w:tc>
      </w:tr>
      <w:tr w:rsidR="00D626C3" w14:paraId="48E7FACD" w14:textId="77777777">
        <w:tc>
          <w:tcPr>
            <w:tcW w:w="3075" w:type="dxa"/>
            <w:vMerge/>
          </w:tcPr>
          <w:p w14:paraId="60389B87" w14:textId="77777777" w:rsidR="00D626C3" w:rsidRDefault="00D626C3">
            <w:pPr>
              <w:widowControl w:val="0"/>
              <w:pBdr>
                <w:top w:val="nil"/>
                <w:left w:val="nil"/>
                <w:bottom w:val="nil"/>
                <w:right w:val="nil"/>
                <w:between w:val="nil"/>
              </w:pBdr>
              <w:spacing w:line="276" w:lineRule="auto"/>
              <w:rPr>
                <w:rFonts w:ascii="Helvetica Neue" w:eastAsia="Helvetica Neue" w:hAnsi="Helvetica Neue" w:cs="Helvetica Neue"/>
                <w:sz w:val="19"/>
                <w:szCs w:val="19"/>
              </w:rPr>
            </w:pPr>
          </w:p>
        </w:tc>
        <w:tc>
          <w:tcPr>
            <w:tcW w:w="5268" w:type="dxa"/>
            <w:vMerge/>
          </w:tcPr>
          <w:p w14:paraId="76B37CE8" w14:textId="77777777" w:rsidR="00D626C3" w:rsidRDefault="00D626C3">
            <w:pPr>
              <w:widowControl w:val="0"/>
              <w:pBdr>
                <w:top w:val="nil"/>
                <w:left w:val="nil"/>
                <w:bottom w:val="nil"/>
                <w:right w:val="nil"/>
                <w:between w:val="nil"/>
              </w:pBdr>
              <w:spacing w:line="276" w:lineRule="auto"/>
              <w:rPr>
                <w:rFonts w:ascii="Helvetica Neue" w:eastAsia="Helvetica Neue" w:hAnsi="Helvetica Neue" w:cs="Helvetica Neue"/>
                <w:sz w:val="19"/>
                <w:szCs w:val="19"/>
              </w:rPr>
            </w:pPr>
          </w:p>
        </w:tc>
        <w:tc>
          <w:tcPr>
            <w:tcW w:w="495" w:type="dxa"/>
          </w:tcPr>
          <w:p w14:paraId="5ECBBB94" w14:textId="77777777" w:rsidR="00D626C3" w:rsidRDefault="009A3C52">
            <w:pPr>
              <w:rPr>
                <w:rFonts w:ascii="Helvetica Neue" w:eastAsia="Helvetica Neue" w:hAnsi="Helvetica Neue" w:cs="Helvetica Neue"/>
                <w:sz w:val="19"/>
                <w:szCs w:val="19"/>
              </w:rPr>
            </w:pPr>
            <w:r>
              <w:rPr>
                <w:rFonts w:ascii="Helvetica Neue" w:eastAsia="Helvetica Neue" w:hAnsi="Helvetica Neue" w:cs="Helvetica Neue"/>
                <w:noProof/>
                <w:color w:val="1155CC"/>
                <w:sz w:val="19"/>
                <w:szCs w:val="19"/>
                <w:lang w:val="es-CO"/>
              </w:rPr>
              <w:drawing>
                <wp:inline distT="0" distB="0" distL="0" distR="0" wp14:anchorId="7F67AFCB" wp14:editId="47CFF6DB">
                  <wp:extent cx="266700" cy="266700"/>
                  <wp:effectExtent l="0" t="0" r="0" b="0"/>
                  <wp:docPr id="2069" name="image4.png" descr="https://www.youtube.com/user/ComunicacionesIdep"/>
                  <wp:cNvGraphicFramePr/>
                  <a:graphic xmlns:a="http://schemas.openxmlformats.org/drawingml/2006/main">
                    <a:graphicData uri="http://schemas.openxmlformats.org/drawingml/2006/picture">
                      <pic:pic xmlns:pic="http://schemas.openxmlformats.org/drawingml/2006/picture">
                        <pic:nvPicPr>
                          <pic:cNvPr id="0" name="image4.png" descr="https://www.youtube.com/user/ComunicacionesIdep"/>
                          <pic:cNvPicPr preferRelativeResize="0"/>
                        </pic:nvPicPr>
                        <pic:blipFill>
                          <a:blip r:embed="rId16"/>
                          <a:srcRect/>
                          <a:stretch>
                            <a:fillRect/>
                          </a:stretch>
                        </pic:blipFill>
                        <pic:spPr>
                          <a:xfrm>
                            <a:off x="0" y="0"/>
                            <a:ext cx="266700" cy="266700"/>
                          </a:xfrm>
                          <a:prstGeom prst="rect">
                            <a:avLst/>
                          </a:prstGeom>
                          <a:ln/>
                        </pic:spPr>
                      </pic:pic>
                    </a:graphicData>
                  </a:graphic>
                </wp:inline>
              </w:drawing>
            </w:r>
          </w:p>
        </w:tc>
      </w:tr>
    </w:tbl>
    <w:p w14:paraId="068D62BE" w14:textId="77777777" w:rsidR="00D626C3" w:rsidRDefault="00D626C3">
      <w:pPr>
        <w:pBdr>
          <w:top w:val="nil"/>
          <w:left w:val="nil"/>
          <w:bottom w:val="nil"/>
          <w:right w:val="nil"/>
          <w:between w:val="nil"/>
        </w:pBdr>
        <w:spacing w:line="276" w:lineRule="auto"/>
        <w:ind w:left="360"/>
        <w:jc w:val="both"/>
        <w:rPr>
          <w:rFonts w:ascii="Arial" w:eastAsia="Arial" w:hAnsi="Arial" w:cs="Arial"/>
          <w:b/>
          <w:color w:val="000000"/>
          <w:sz w:val="22"/>
          <w:szCs w:val="22"/>
        </w:rPr>
      </w:pPr>
    </w:p>
    <w:p w14:paraId="7911C572" w14:textId="77777777" w:rsidR="00D626C3" w:rsidRDefault="009A3C52">
      <w:pPr>
        <w:numPr>
          <w:ilvl w:val="0"/>
          <w:numId w:val="2"/>
        </w:num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color w:val="000000"/>
          <w:sz w:val="22"/>
          <w:szCs w:val="22"/>
        </w:rPr>
        <w:t xml:space="preserve">Para todos los requerimientos relacionados con tecnología utilice la mesa de ayuda, esta puede accederse desde cualquier navegador y dispositivo, solicite al correo </w:t>
      </w:r>
      <w:hyperlink r:id="rId17">
        <w:r>
          <w:rPr>
            <w:rFonts w:ascii="Arial" w:eastAsia="Arial" w:hAnsi="Arial" w:cs="Arial"/>
            <w:color w:val="1155CC"/>
            <w:sz w:val="22"/>
            <w:szCs w:val="22"/>
            <w:u w:val="single"/>
          </w:rPr>
          <w:t>cesar.linares@idep.edu.co</w:t>
        </w:r>
      </w:hyperlink>
      <w:r>
        <w:rPr>
          <w:rFonts w:ascii="Arial" w:eastAsia="Arial" w:hAnsi="Arial" w:cs="Arial"/>
          <w:color w:val="000000"/>
          <w:sz w:val="22"/>
          <w:szCs w:val="22"/>
        </w:rPr>
        <w:t xml:space="preserve"> su usuario y clave de acceso y el link:  </w:t>
      </w:r>
      <w:hyperlink r:id="rId18">
        <w:r>
          <w:rPr>
            <w:rFonts w:ascii="Arial" w:eastAsia="Arial" w:hAnsi="Arial" w:cs="Arial"/>
            <w:color w:val="0000FF"/>
            <w:sz w:val="22"/>
            <w:szCs w:val="22"/>
            <w:u w:val="single"/>
          </w:rPr>
          <w:t>http://micrositios.idep.edu.co/mesadeayuda/</w:t>
        </w:r>
      </w:hyperlink>
    </w:p>
    <w:p w14:paraId="39D0AFFC" w14:textId="77777777" w:rsidR="00D626C3" w:rsidRDefault="009A3C52">
      <w:pPr>
        <w:numPr>
          <w:ilvl w:val="0"/>
          <w:numId w:val="2"/>
        </w:num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color w:val="000000"/>
          <w:sz w:val="22"/>
          <w:szCs w:val="22"/>
        </w:rPr>
        <w:t xml:space="preserve">Recuerde que usted es custodio de los documentos que se </w:t>
      </w:r>
      <w:r>
        <w:rPr>
          <w:rFonts w:ascii="Arial" w:eastAsia="Arial" w:hAnsi="Arial" w:cs="Arial"/>
          <w:sz w:val="22"/>
          <w:szCs w:val="22"/>
        </w:rPr>
        <w:t>encuentran</w:t>
      </w:r>
      <w:r>
        <w:rPr>
          <w:rFonts w:ascii="Arial" w:eastAsia="Arial" w:hAnsi="Arial" w:cs="Arial"/>
          <w:color w:val="000000"/>
          <w:sz w:val="22"/>
          <w:szCs w:val="22"/>
        </w:rPr>
        <w:t xml:space="preserve"> en el </w:t>
      </w:r>
      <w:r>
        <w:rPr>
          <w:rFonts w:ascii="Arial" w:eastAsia="Arial" w:hAnsi="Arial" w:cs="Arial"/>
          <w:b/>
          <w:color w:val="000000"/>
          <w:sz w:val="22"/>
          <w:szCs w:val="22"/>
        </w:rPr>
        <w:t>computador</w:t>
      </w:r>
      <w:r>
        <w:rPr>
          <w:rFonts w:ascii="Arial" w:eastAsia="Arial" w:hAnsi="Arial" w:cs="Arial"/>
          <w:color w:val="000000"/>
          <w:sz w:val="22"/>
          <w:szCs w:val="22"/>
        </w:rPr>
        <w:t xml:space="preserve"> y en el </w:t>
      </w:r>
      <w:r>
        <w:rPr>
          <w:rFonts w:ascii="Arial" w:eastAsia="Arial" w:hAnsi="Arial" w:cs="Arial"/>
          <w:b/>
          <w:color w:val="000000"/>
          <w:sz w:val="22"/>
          <w:szCs w:val="22"/>
        </w:rPr>
        <w:t>Drive</w:t>
      </w:r>
      <w:r>
        <w:rPr>
          <w:rFonts w:ascii="Arial" w:eastAsia="Arial" w:hAnsi="Arial" w:cs="Arial"/>
          <w:color w:val="000000"/>
          <w:sz w:val="22"/>
          <w:szCs w:val="22"/>
        </w:rPr>
        <w:t xml:space="preserve"> del correo institucional que le fueron asignados (esta información es conocida como archivos </w:t>
      </w:r>
      <w:proofErr w:type="spellStart"/>
      <w:r>
        <w:rPr>
          <w:rFonts w:ascii="Arial" w:eastAsia="Arial" w:hAnsi="Arial" w:cs="Arial"/>
          <w:color w:val="000000"/>
          <w:sz w:val="22"/>
          <w:szCs w:val="22"/>
        </w:rPr>
        <w:t>facilitativos</w:t>
      </w:r>
      <w:proofErr w:type="spellEnd"/>
      <w:r>
        <w:rPr>
          <w:rFonts w:ascii="Arial" w:eastAsia="Arial" w:hAnsi="Arial" w:cs="Arial"/>
          <w:color w:val="000000"/>
          <w:sz w:val="22"/>
          <w:szCs w:val="22"/>
        </w:rPr>
        <w:t xml:space="preserve">). Por lo </w:t>
      </w:r>
      <w:proofErr w:type="gramStart"/>
      <w:r>
        <w:rPr>
          <w:rFonts w:ascii="Arial" w:eastAsia="Arial" w:hAnsi="Arial" w:cs="Arial"/>
          <w:color w:val="000000"/>
          <w:sz w:val="22"/>
          <w:szCs w:val="22"/>
        </w:rPr>
        <w:t>tanto</w:t>
      </w:r>
      <w:proofErr w:type="gramEnd"/>
      <w:r>
        <w:rPr>
          <w:rFonts w:ascii="Arial" w:eastAsia="Arial" w:hAnsi="Arial" w:cs="Arial"/>
          <w:color w:val="000000"/>
          <w:sz w:val="22"/>
          <w:szCs w:val="22"/>
        </w:rPr>
        <w:t xml:space="preserve"> debe hacer copia de seguridad regular a los mismos, con el fin de evitar la pérdida de su información. </w:t>
      </w:r>
    </w:p>
    <w:p w14:paraId="15FC1CE8" w14:textId="77777777" w:rsidR="00D626C3" w:rsidRDefault="009A3C52">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El acceso a los recursos de la red del IDEP está limitado al horario de 6:00 am a 6:00 p.m. de lunes a viernes. En caso que requiera ingreso fuera de este horario , debe escalar la solicitud a la mesa de ayuda </w:t>
      </w:r>
      <w:hyperlink r:id="rId19">
        <w:r>
          <w:rPr>
            <w:rFonts w:ascii="Arial" w:eastAsia="Arial" w:hAnsi="Arial" w:cs="Arial"/>
            <w:color w:val="0000FF"/>
            <w:sz w:val="22"/>
            <w:szCs w:val="22"/>
            <w:u w:val="single"/>
          </w:rPr>
          <w:t>http://micrositios.idep.edu.co/mesadeayuda/</w:t>
        </w:r>
      </w:hyperlink>
      <w:r>
        <w:rPr>
          <w:rFonts w:ascii="Arial" w:eastAsia="Arial" w:hAnsi="Arial" w:cs="Arial"/>
          <w:color w:val="000000"/>
          <w:sz w:val="22"/>
          <w:szCs w:val="22"/>
          <w:u w:val="single"/>
        </w:rPr>
        <w:t xml:space="preserve"> ,</w:t>
      </w:r>
      <w:r>
        <w:rPr>
          <w:rFonts w:ascii="Arial" w:eastAsia="Arial" w:hAnsi="Arial" w:cs="Arial"/>
          <w:color w:val="000000"/>
          <w:sz w:val="22"/>
          <w:szCs w:val="22"/>
        </w:rPr>
        <w:t xml:space="preserve"> con autorización del Jefe inmediato o supervisor del contrato.</w:t>
      </w:r>
    </w:p>
    <w:p w14:paraId="03EDB944" w14:textId="77777777" w:rsidR="00D626C3" w:rsidRDefault="009A3C52">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Cualquier anomalía que se presente o situación que le parezca extraña o sospechosa debe reportarla a los Ingenieros de la Oficina Asesora de Planeación a cargo del proceso de Gestión Tecnológica.</w:t>
      </w:r>
    </w:p>
    <w:p w14:paraId="51E91608" w14:textId="77777777" w:rsidR="00D626C3" w:rsidRDefault="009A3C52">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Debe cumplir con las políticas de seguridad, privacidad y tratamiento de datos personales, para la debida protección de los derechos de los usuarios, visitantes, </w:t>
      </w:r>
      <w:r>
        <w:rPr>
          <w:rFonts w:ascii="Arial" w:eastAsia="Arial" w:hAnsi="Arial" w:cs="Arial"/>
          <w:color w:val="000000"/>
          <w:sz w:val="22"/>
          <w:szCs w:val="22"/>
        </w:rPr>
        <w:lastRenderedPageBreak/>
        <w:t xml:space="preserve">ciudadanos y demás personas que suministran sus datos personales al IDEP por los diferentes canales de atención y medios de recolección de información. La cual está disponible en </w:t>
      </w:r>
      <w:hyperlink r:id="rId20">
        <w:r>
          <w:rPr>
            <w:rFonts w:ascii="Arial" w:eastAsia="Arial" w:hAnsi="Arial" w:cs="Arial"/>
            <w:color w:val="0000FF"/>
            <w:sz w:val="22"/>
            <w:szCs w:val="22"/>
            <w:u w:val="single"/>
          </w:rPr>
          <w:t>https://www.idep.edu.co/articulo/gt-12-proceso-de-gestion-tecnologica</w:t>
        </w:r>
      </w:hyperlink>
      <w:r>
        <w:rPr>
          <w:rFonts w:ascii="Arial" w:eastAsia="Arial" w:hAnsi="Arial" w:cs="Arial"/>
          <w:color w:val="000000"/>
          <w:sz w:val="22"/>
          <w:szCs w:val="22"/>
        </w:rPr>
        <w:t xml:space="preserve"> . </w:t>
      </w:r>
    </w:p>
    <w:p w14:paraId="75FF10D0" w14:textId="77777777" w:rsidR="00D626C3" w:rsidRDefault="00D626C3">
      <w:pPr>
        <w:pBdr>
          <w:top w:val="nil"/>
          <w:left w:val="nil"/>
          <w:bottom w:val="nil"/>
          <w:right w:val="nil"/>
          <w:between w:val="nil"/>
        </w:pBdr>
        <w:spacing w:line="276" w:lineRule="auto"/>
        <w:jc w:val="both"/>
        <w:rPr>
          <w:rFonts w:ascii="Arial" w:eastAsia="Arial" w:hAnsi="Arial" w:cs="Arial"/>
          <w:sz w:val="22"/>
          <w:szCs w:val="22"/>
        </w:rPr>
      </w:pPr>
    </w:p>
    <w:p w14:paraId="5534E895" w14:textId="77777777" w:rsidR="00D626C3" w:rsidRDefault="00D626C3">
      <w:pPr>
        <w:pBdr>
          <w:top w:val="nil"/>
          <w:left w:val="nil"/>
          <w:bottom w:val="nil"/>
          <w:right w:val="nil"/>
          <w:between w:val="nil"/>
        </w:pBdr>
        <w:spacing w:line="276" w:lineRule="auto"/>
        <w:jc w:val="both"/>
        <w:rPr>
          <w:rFonts w:ascii="Arial" w:eastAsia="Arial" w:hAnsi="Arial" w:cs="Arial"/>
          <w:sz w:val="22"/>
          <w:szCs w:val="22"/>
        </w:rPr>
      </w:pPr>
    </w:p>
    <w:p w14:paraId="69CB810E" w14:textId="77777777" w:rsidR="00D626C3" w:rsidRDefault="009A3C52">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Cabe recordar que este documento es de carácter obligatorio toda vez que tenga una cuenta de correo institucional o un computador asignado o un PC al que se conecte remotamente.</w:t>
      </w:r>
    </w:p>
    <w:p w14:paraId="3F22E9A0" w14:textId="77777777" w:rsidR="00D626C3" w:rsidRDefault="00D626C3">
      <w:pPr>
        <w:pBdr>
          <w:top w:val="nil"/>
          <w:left w:val="nil"/>
          <w:bottom w:val="nil"/>
          <w:right w:val="nil"/>
          <w:between w:val="nil"/>
        </w:pBdr>
        <w:spacing w:line="276" w:lineRule="auto"/>
        <w:jc w:val="both"/>
        <w:rPr>
          <w:rFonts w:ascii="Arial" w:eastAsia="Arial" w:hAnsi="Arial" w:cs="Arial"/>
          <w:color w:val="000000"/>
          <w:sz w:val="22"/>
          <w:szCs w:val="22"/>
        </w:rPr>
      </w:pPr>
    </w:p>
    <w:tbl>
      <w:tblPr>
        <w:tblStyle w:val="a2"/>
        <w:tblW w:w="89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2"/>
        <w:gridCol w:w="4452"/>
      </w:tblGrid>
      <w:tr w:rsidR="00D626C3" w14:paraId="2BE2E8C8" w14:textId="77777777">
        <w:trPr>
          <w:trHeight w:val="658"/>
        </w:trPr>
        <w:tc>
          <w:tcPr>
            <w:tcW w:w="4452" w:type="dxa"/>
            <w:vAlign w:val="center"/>
          </w:tcPr>
          <w:p w14:paraId="39697C69" w14:textId="77777777" w:rsidR="00D626C3" w:rsidRDefault="009A3C52">
            <w:pPr>
              <w:spacing w:line="276" w:lineRule="auto"/>
              <w:jc w:val="center"/>
              <w:rPr>
                <w:rFonts w:ascii="Arial" w:eastAsia="Arial" w:hAnsi="Arial" w:cs="Arial"/>
                <w:b/>
              </w:rPr>
            </w:pPr>
            <w:r>
              <w:rPr>
                <w:rFonts w:ascii="Arial" w:eastAsia="Arial" w:hAnsi="Arial" w:cs="Arial"/>
                <w:b/>
              </w:rPr>
              <w:t>Funcionario que Entrega</w:t>
            </w:r>
          </w:p>
        </w:tc>
        <w:tc>
          <w:tcPr>
            <w:tcW w:w="4452" w:type="dxa"/>
            <w:vAlign w:val="center"/>
          </w:tcPr>
          <w:p w14:paraId="1ED6A775" w14:textId="77777777" w:rsidR="00D626C3" w:rsidRDefault="009A3C52">
            <w:pPr>
              <w:spacing w:line="276" w:lineRule="auto"/>
              <w:jc w:val="center"/>
              <w:rPr>
                <w:rFonts w:ascii="Arial" w:eastAsia="Arial" w:hAnsi="Arial" w:cs="Arial"/>
                <w:b/>
              </w:rPr>
            </w:pPr>
            <w:r>
              <w:rPr>
                <w:rFonts w:ascii="Arial" w:eastAsia="Arial" w:hAnsi="Arial" w:cs="Arial"/>
                <w:b/>
              </w:rPr>
              <w:t>Funcionario o Contratista que recibe los recursos TIC y acepta las políticas TIC del IDEP.</w:t>
            </w:r>
          </w:p>
        </w:tc>
      </w:tr>
      <w:tr w:rsidR="00D626C3" w14:paraId="08D12AC5" w14:textId="77777777">
        <w:trPr>
          <w:trHeight w:val="2009"/>
        </w:trPr>
        <w:tc>
          <w:tcPr>
            <w:tcW w:w="4452" w:type="dxa"/>
          </w:tcPr>
          <w:p w14:paraId="3B08F9C1" w14:textId="77777777" w:rsidR="00D626C3" w:rsidRDefault="00D626C3">
            <w:pPr>
              <w:spacing w:line="276" w:lineRule="auto"/>
              <w:jc w:val="both"/>
              <w:rPr>
                <w:rFonts w:ascii="Arial" w:eastAsia="Arial" w:hAnsi="Arial" w:cs="Arial"/>
              </w:rPr>
            </w:pPr>
          </w:p>
          <w:p w14:paraId="62622452" w14:textId="77777777" w:rsidR="00D626C3" w:rsidRDefault="00D626C3">
            <w:pPr>
              <w:spacing w:line="276" w:lineRule="auto"/>
              <w:jc w:val="both"/>
              <w:rPr>
                <w:rFonts w:ascii="Arial" w:eastAsia="Arial" w:hAnsi="Arial" w:cs="Arial"/>
              </w:rPr>
            </w:pPr>
          </w:p>
          <w:p w14:paraId="6A185B5E" w14:textId="77777777" w:rsidR="00D626C3" w:rsidRDefault="00D626C3">
            <w:pPr>
              <w:spacing w:line="276" w:lineRule="auto"/>
              <w:jc w:val="both"/>
              <w:rPr>
                <w:rFonts w:ascii="Arial" w:eastAsia="Arial" w:hAnsi="Arial" w:cs="Arial"/>
              </w:rPr>
            </w:pPr>
          </w:p>
          <w:p w14:paraId="43760F79" w14:textId="77777777" w:rsidR="00D626C3" w:rsidRDefault="009A3C52">
            <w:pPr>
              <w:spacing w:line="276" w:lineRule="auto"/>
              <w:ind w:left="708" w:hanging="708"/>
              <w:jc w:val="both"/>
              <w:rPr>
                <w:rFonts w:ascii="Arial" w:eastAsia="Arial" w:hAnsi="Arial" w:cs="Arial"/>
              </w:rPr>
            </w:pPr>
            <w:r>
              <w:rPr>
                <w:rFonts w:ascii="Arial" w:eastAsia="Arial" w:hAnsi="Arial" w:cs="Arial"/>
              </w:rPr>
              <w:t>Firma:        ________________________</w:t>
            </w:r>
          </w:p>
          <w:p w14:paraId="233C6522" w14:textId="77777777" w:rsidR="00D626C3" w:rsidRDefault="00D626C3">
            <w:pPr>
              <w:spacing w:line="276" w:lineRule="auto"/>
              <w:jc w:val="both"/>
              <w:rPr>
                <w:rFonts w:ascii="Arial" w:eastAsia="Arial" w:hAnsi="Arial" w:cs="Arial"/>
              </w:rPr>
            </w:pPr>
          </w:p>
          <w:p w14:paraId="5F008A76" w14:textId="77777777" w:rsidR="00D626C3" w:rsidRDefault="009A3C52">
            <w:pPr>
              <w:spacing w:line="276" w:lineRule="auto"/>
              <w:jc w:val="both"/>
              <w:rPr>
                <w:rFonts w:ascii="Arial" w:eastAsia="Arial" w:hAnsi="Arial" w:cs="Arial"/>
              </w:rPr>
            </w:pPr>
            <w:r>
              <w:rPr>
                <w:rFonts w:ascii="Arial" w:eastAsia="Arial" w:hAnsi="Arial" w:cs="Arial"/>
              </w:rPr>
              <w:t>Nombre:    ________________________</w:t>
            </w:r>
          </w:p>
          <w:p w14:paraId="32CCCB27" w14:textId="77777777" w:rsidR="00D626C3" w:rsidRDefault="00D626C3">
            <w:pPr>
              <w:spacing w:line="276" w:lineRule="auto"/>
              <w:jc w:val="both"/>
              <w:rPr>
                <w:rFonts w:ascii="Arial" w:eastAsia="Arial" w:hAnsi="Arial" w:cs="Arial"/>
              </w:rPr>
            </w:pPr>
          </w:p>
          <w:p w14:paraId="759A5B6D" w14:textId="77777777" w:rsidR="00D626C3" w:rsidRDefault="009A3C52">
            <w:pPr>
              <w:spacing w:line="276" w:lineRule="auto"/>
              <w:jc w:val="both"/>
              <w:rPr>
                <w:rFonts w:ascii="Arial" w:eastAsia="Arial" w:hAnsi="Arial" w:cs="Arial"/>
              </w:rPr>
            </w:pPr>
            <w:r>
              <w:rPr>
                <w:rFonts w:ascii="Arial" w:eastAsia="Arial" w:hAnsi="Arial" w:cs="Arial"/>
              </w:rPr>
              <w:t>C.C.:        ________________________</w:t>
            </w:r>
          </w:p>
          <w:p w14:paraId="3DB250A5" w14:textId="77777777" w:rsidR="00D626C3" w:rsidRDefault="00D626C3">
            <w:pPr>
              <w:spacing w:line="276" w:lineRule="auto"/>
              <w:jc w:val="both"/>
              <w:rPr>
                <w:rFonts w:ascii="Arial" w:eastAsia="Arial" w:hAnsi="Arial" w:cs="Arial"/>
              </w:rPr>
            </w:pPr>
          </w:p>
          <w:p w14:paraId="7CCCA114" w14:textId="77777777" w:rsidR="00D626C3" w:rsidRDefault="009A3C52">
            <w:pPr>
              <w:spacing w:line="276" w:lineRule="auto"/>
              <w:jc w:val="both"/>
              <w:rPr>
                <w:rFonts w:ascii="Arial" w:eastAsia="Arial" w:hAnsi="Arial" w:cs="Arial"/>
              </w:rPr>
            </w:pPr>
            <w:r>
              <w:rPr>
                <w:rFonts w:ascii="Arial" w:eastAsia="Arial" w:hAnsi="Arial" w:cs="Arial"/>
              </w:rPr>
              <w:t xml:space="preserve">Fecha de firma: </w:t>
            </w:r>
            <w:proofErr w:type="spellStart"/>
            <w:r>
              <w:rPr>
                <w:rFonts w:ascii="Arial" w:eastAsia="Arial" w:hAnsi="Arial" w:cs="Arial"/>
              </w:rPr>
              <w:t>dd</w:t>
            </w:r>
            <w:proofErr w:type="spellEnd"/>
            <w:r>
              <w:rPr>
                <w:rFonts w:ascii="Arial" w:eastAsia="Arial" w:hAnsi="Arial" w:cs="Arial"/>
              </w:rPr>
              <w:t>/mm/</w:t>
            </w:r>
            <w:proofErr w:type="spellStart"/>
            <w:r>
              <w:rPr>
                <w:rFonts w:ascii="Arial" w:eastAsia="Arial" w:hAnsi="Arial" w:cs="Arial"/>
              </w:rPr>
              <w:t>aaaa</w:t>
            </w:r>
            <w:proofErr w:type="spellEnd"/>
          </w:p>
          <w:p w14:paraId="514C85FC" w14:textId="77777777" w:rsidR="00D626C3" w:rsidRDefault="00D626C3">
            <w:pPr>
              <w:spacing w:line="276" w:lineRule="auto"/>
              <w:jc w:val="both"/>
              <w:rPr>
                <w:rFonts w:ascii="Arial" w:eastAsia="Arial" w:hAnsi="Arial" w:cs="Arial"/>
              </w:rPr>
            </w:pPr>
          </w:p>
        </w:tc>
        <w:tc>
          <w:tcPr>
            <w:tcW w:w="4452" w:type="dxa"/>
          </w:tcPr>
          <w:p w14:paraId="7FBCE8FD" w14:textId="77777777" w:rsidR="00D626C3" w:rsidRDefault="00D626C3">
            <w:pPr>
              <w:spacing w:line="276" w:lineRule="auto"/>
              <w:jc w:val="both"/>
              <w:rPr>
                <w:rFonts w:ascii="Arial" w:eastAsia="Arial" w:hAnsi="Arial" w:cs="Arial"/>
              </w:rPr>
            </w:pPr>
          </w:p>
          <w:p w14:paraId="0D4326F4" w14:textId="77777777" w:rsidR="00D626C3" w:rsidRDefault="00D626C3">
            <w:pPr>
              <w:spacing w:line="276" w:lineRule="auto"/>
              <w:jc w:val="both"/>
              <w:rPr>
                <w:rFonts w:ascii="Arial" w:eastAsia="Arial" w:hAnsi="Arial" w:cs="Arial"/>
              </w:rPr>
            </w:pPr>
          </w:p>
          <w:p w14:paraId="643A07A0" w14:textId="77777777" w:rsidR="00D626C3" w:rsidRDefault="00D626C3">
            <w:pPr>
              <w:spacing w:line="276" w:lineRule="auto"/>
              <w:jc w:val="both"/>
              <w:rPr>
                <w:rFonts w:ascii="Arial" w:eastAsia="Arial" w:hAnsi="Arial" w:cs="Arial"/>
              </w:rPr>
            </w:pPr>
          </w:p>
          <w:p w14:paraId="21436CAE" w14:textId="77777777" w:rsidR="00D626C3" w:rsidRDefault="009A3C52">
            <w:pPr>
              <w:spacing w:line="276" w:lineRule="auto"/>
              <w:jc w:val="both"/>
              <w:rPr>
                <w:rFonts w:ascii="Arial" w:eastAsia="Arial" w:hAnsi="Arial" w:cs="Arial"/>
              </w:rPr>
            </w:pPr>
            <w:r>
              <w:rPr>
                <w:rFonts w:ascii="Arial" w:eastAsia="Arial" w:hAnsi="Arial" w:cs="Arial"/>
              </w:rPr>
              <w:t>Firma:        _________________________</w:t>
            </w:r>
          </w:p>
          <w:p w14:paraId="32AD03BD" w14:textId="77777777" w:rsidR="00D626C3" w:rsidRDefault="00D626C3">
            <w:pPr>
              <w:spacing w:line="276" w:lineRule="auto"/>
              <w:jc w:val="both"/>
              <w:rPr>
                <w:rFonts w:ascii="Arial" w:eastAsia="Arial" w:hAnsi="Arial" w:cs="Arial"/>
              </w:rPr>
            </w:pPr>
          </w:p>
          <w:p w14:paraId="327529CD" w14:textId="77777777" w:rsidR="00D626C3" w:rsidRDefault="009A3C52">
            <w:pPr>
              <w:spacing w:line="276" w:lineRule="auto"/>
              <w:jc w:val="both"/>
              <w:rPr>
                <w:rFonts w:ascii="Arial" w:eastAsia="Arial" w:hAnsi="Arial" w:cs="Arial"/>
              </w:rPr>
            </w:pPr>
            <w:r>
              <w:rPr>
                <w:rFonts w:ascii="Arial" w:eastAsia="Arial" w:hAnsi="Arial" w:cs="Arial"/>
              </w:rPr>
              <w:t>Nombre:    _________________________</w:t>
            </w:r>
          </w:p>
          <w:p w14:paraId="53D16388" w14:textId="77777777" w:rsidR="00D626C3" w:rsidRDefault="00D626C3">
            <w:pPr>
              <w:spacing w:line="276" w:lineRule="auto"/>
              <w:jc w:val="both"/>
              <w:rPr>
                <w:rFonts w:ascii="Arial" w:eastAsia="Arial" w:hAnsi="Arial" w:cs="Arial"/>
              </w:rPr>
            </w:pPr>
          </w:p>
          <w:p w14:paraId="22E42BE1" w14:textId="77777777" w:rsidR="00D626C3" w:rsidRDefault="009A3C52">
            <w:pPr>
              <w:spacing w:line="276" w:lineRule="auto"/>
              <w:rPr>
                <w:rFonts w:ascii="Arial" w:eastAsia="Arial" w:hAnsi="Arial" w:cs="Arial"/>
              </w:rPr>
            </w:pPr>
            <w:r>
              <w:rPr>
                <w:rFonts w:ascii="Arial" w:eastAsia="Arial" w:hAnsi="Arial" w:cs="Arial"/>
              </w:rPr>
              <w:t>C.C.:       _________________________</w:t>
            </w:r>
          </w:p>
          <w:p w14:paraId="2674178E" w14:textId="77777777" w:rsidR="00D626C3" w:rsidRDefault="00D626C3">
            <w:pPr>
              <w:spacing w:line="276" w:lineRule="auto"/>
              <w:rPr>
                <w:rFonts w:ascii="Arial" w:eastAsia="Arial" w:hAnsi="Arial" w:cs="Arial"/>
              </w:rPr>
            </w:pPr>
          </w:p>
          <w:p w14:paraId="4EB85AA2" w14:textId="77777777" w:rsidR="00D626C3" w:rsidRDefault="009A3C52">
            <w:pPr>
              <w:spacing w:line="276" w:lineRule="auto"/>
              <w:rPr>
                <w:rFonts w:ascii="Arial" w:eastAsia="Arial" w:hAnsi="Arial" w:cs="Arial"/>
              </w:rPr>
            </w:pPr>
            <w:r>
              <w:rPr>
                <w:rFonts w:ascii="Arial" w:eastAsia="Arial" w:hAnsi="Arial" w:cs="Arial"/>
              </w:rPr>
              <w:t xml:space="preserve">Fecha de firma: </w:t>
            </w:r>
            <w:proofErr w:type="spellStart"/>
            <w:r>
              <w:rPr>
                <w:rFonts w:ascii="Arial" w:eastAsia="Arial" w:hAnsi="Arial" w:cs="Arial"/>
              </w:rPr>
              <w:t>dd</w:t>
            </w:r>
            <w:proofErr w:type="spellEnd"/>
            <w:r>
              <w:rPr>
                <w:rFonts w:ascii="Arial" w:eastAsia="Arial" w:hAnsi="Arial" w:cs="Arial"/>
              </w:rPr>
              <w:t>/mm/</w:t>
            </w:r>
            <w:proofErr w:type="spellStart"/>
            <w:r>
              <w:rPr>
                <w:rFonts w:ascii="Arial" w:eastAsia="Arial" w:hAnsi="Arial" w:cs="Arial"/>
              </w:rPr>
              <w:t>aaaa</w:t>
            </w:r>
            <w:proofErr w:type="spellEnd"/>
          </w:p>
          <w:p w14:paraId="1179CD99" w14:textId="77777777" w:rsidR="00D626C3" w:rsidRDefault="00D626C3">
            <w:pPr>
              <w:spacing w:line="276" w:lineRule="auto"/>
              <w:rPr>
                <w:rFonts w:ascii="Arial" w:eastAsia="Arial" w:hAnsi="Arial" w:cs="Arial"/>
              </w:rPr>
            </w:pPr>
          </w:p>
        </w:tc>
      </w:tr>
    </w:tbl>
    <w:p w14:paraId="5B628648" w14:textId="77777777" w:rsidR="00D626C3" w:rsidRDefault="00D626C3">
      <w:pPr>
        <w:spacing w:line="276" w:lineRule="auto"/>
        <w:jc w:val="center"/>
        <w:rPr>
          <w:rFonts w:ascii="Arial" w:eastAsia="Arial" w:hAnsi="Arial" w:cs="Arial"/>
          <w:b/>
          <w:sz w:val="22"/>
          <w:szCs w:val="22"/>
        </w:rPr>
      </w:pPr>
    </w:p>
    <w:p w14:paraId="6DC65344" w14:textId="77777777" w:rsidR="00D626C3" w:rsidRDefault="00D626C3">
      <w:pPr>
        <w:spacing w:line="276" w:lineRule="auto"/>
        <w:jc w:val="center"/>
        <w:rPr>
          <w:rFonts w:ascii="Arial" w:eastAsia="Arial" w:hAnsi="Arial" w:cs="Arial"/>
          <w:b/>
          <w:sz w:val="22"/>
          <w:szCs w:val="22"/>
        </w:rPr>
      </w:pPr>
    </w:p>
    <w:p w14:paraId="6C75531C" w14:textId="77777777" w:rsidR="00D626C3" w:rsidRDefault="009A3C52">
      <w:pPr>
        <w:spacing w:line="276" w:lineRule="auto"/>
        <w:jc w:val="both"/>
        <w:rPr>
          <w:rFonts w:ascii="Arial" w:eastAsia="Arial" w:hAnsi="Arial" w:cs="Arial"/>
          <w:b/>
          <w:sz w:val="22"/>
          <w:szCs w:val="22"/>
        </w:rPr>
      </w:pPr>
      <w:r>
        <w:rPr>
          <w:rFonts w:ascii="Arial" w:eastAsia="Arial" w:hAnsi="Arial" w:cs="Arial"/>
          <w:b/>
          <w:sz w:val="22"/>
          <w:szCs w:val="22"/>
        </w:rPr>
        <w:t xml:space="preserve">Fecha de entrega oficial de claves: </w:t>
      </w:r>
      <w:proofErr w:type="spellStart"/>
      <w:r w:rsidRPr="00202BCE">
        <w:rPr>
          <w:rFonts w:ascii="Arial" w:eastAsia="Arial" w:hAnsi="Arial" w:cs="Arial"/>
          <w:sz w:val="22"/>
          <w:szCs w:val="22"/>
        </w:rPr>
        <w:t>dd</w:t>
      </w:r>
      <w:proofErr w:type="spellEnd"/>
      <w:r w:rsidRPr="00202BCE">
        <w:rPr>
          <w:rFonts w:ascii="Arial" w:eastAsia="Arial" w:hAnsi="Arial" w:cs="Arial"/>
          <w:sz w:val="22"/>
          <w:szCs w:val="22"/>
        </w:rPr>
        <w:t>/mm/</w:t>
      </w:r>
      <w:proofErr w:type="spellStart"/>
      <w:r w:rsidRPr="00202BCE">
        <w:rPr>
          <w:rFonts w:ascii="Arial" w:eastAsia="Arial" w:hAnsi="Arial" w:cs="Arial"/>
          <w:sz w:val="22"/>
          <w:szCs w:val="22"/>
        </w:rPr>
        <w:t>aaa</w:t>
      </w:r>
      <w:proofErr w:type="spellEnd"/>
      <w:r>
        <w:rPr>
          <w:rFonts w:ascii="Arial" w:eastAsia="Arial" w:hAnsi="Arial" w:cs="Arial"/>
          <w:b/>
          <w:sz w:val="22"/>
          <w:szCs w:val="22"/>
        </w:rPr>
        <w:t xml:space="preserve"> </w:t>
      </w:r>
    </w:p>
    <w:p w14:paraId="6C02394D" w14:textId="77777777" w:rsidR="00D626C3" w:rsidRDefault="009A3C52">
      <w:pPr>
        <w:spacing w:line="276" w:lineRule="auto"/>
        <w:jc w:val="both"/>
        <w:rPr>
          <w:rFonts w:ascii="Arial" w:eastAsia="Arial" w:hAnsi="Arial" w:cs="Arial"/>
          <w:b/>
          <w:color w:val="808080"/>
          <w:sz w:val="22"/>
          <w:szCs w:val="22"/>
        </w:rPr>
      </w:pPr>
      <w:r>
        <w:rPr>
          <w:rFonts w:ascii="Arial" w:eastAsia="Arial" w:hAnsi="Arial" w:cs="Arial"/>
          <w:i/>
          <w:color w:val="808080"/>
          <w:sz w:val="22"/>
          <w:szCs w:val="22"/>
        </w:rPr>
        <w:t>(esta fecha no puede ser anterior a la fecha de firmas del documento)</w:t>
      </w:r>
    </w:p>
    <w:p w14:paraId="2C5D40FA" w14:textId="77777777" w:rsidR="00D626C3" w:rsidRDefault="00D626C3">
      <w:pPr>
        <w:spacing w:line="276" w:lineRule="auto"/>
        <w:jc w:val="center"/>
        <w:rPr>
          <w:rFonts w:ascii="Arial" w:eastAsia="Arial" w:hAnsi="Arial" w:cs="Arial"/>
          <w:b/>
          <w:sz w:val="22"/>
          <w:szCs w:val="22"/>
        </w:rPr>
      </w:pPr>
    </w:p>
    <w:p w14:paraId="10926FFE" w14:textId="77777777" w:rsidR="00D626C3" w:rsidRDefault="00D626C3">
      <w:pPr>
        <w:spacing w:line="276" w:lineRule="auto"/>
        <w:jc w:val="center"/>
        <w:rPr>
          <w:rFonts w:ascii="Arial" w:eastAsia="Arial" w:hAnsi="Arial" w:cs="Arial"/>
          <w:b/>
          <w:sz w:val="22"/>
          <w:szCs w:val="22"/>
        </w:rPr>
      </w:pPr>
    </w:p>
    <w:sectPr w:rsidR="00D626C3">
      <w:headerReference w:type="default" r:id="rId21"/>
      <w:footerReference w:type="default" r:id="rId22"/>
      <w:pgSz w:w="12240" w:h="15840"/>
      <w:pgMar w:top="1418" w:right="1701" w:bottom="1701" w:left="1701" w:header="561"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9580B" w14:textId="77777777" w:rsidR="00E5042E" w:rsidRDefault="00E5042E">
      <w:r>
        <w:separator/>
      </w:r>
    </w:p>
  </w:endnote>
  <w:endnote w:type="continuationSeparator" w:id="0">
    <w:p w14:paraId="34961309" w14:textId="77777777" w:rsidR="00E5042E" w:rsidRDefault="00E50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0B936" w14:textId="77777777" w:rsidR="00D626C3" w:rsidRDefault="009A3C52">
    <w:pPr>
      <w:pBdr>
        <w:top w:val="nil"/>
        <w:left w:val="nil"/>
        <w:bottom w:val="nil"/>
        <w:right w:val="nil"/>
        <w:between w:val="nil"/>
      </w:pBdr>
      <w:tabs>
        <w:tab w:val="center" w:pos="4419"/>
        <w:tab w:val="right" w:pos="8838"/>
      </w:tabs>
      <w:jc w:val="right"/>
      <w:rPr>
        <w:color w:val="000000"/>
      </w:rPr>
    </w:pPr>
    <w:r>
      <w:rPr>
        <w:color w:val="000000"/>
      </w:rPr>
      <w:tab/>
    </w:r>
    <w:r>
      <w:rPr>
        <w:noProof/>
        <w:color w:val="000000"/>
        <w:lang w:val="es-CO"/>
      </w:rPr>
      <w:drawing>
        <wp:inline distT="0" distB="0" distL="0" distR="0" wp14:anchorId="2B40BEBF" wp14:editId="6DE27BA0">
          <wp:extent cx="1914525" cy="652145"/>
          <wp:effectExtent l="0" t="0" r="0" b="0"/>
          <wp:docPr id="207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14525" cy="652145"/>
                  </a:xfrm>
                  <a:prstGeom prst="rect">
                    <a:avLst/>
                  </a:prstGeom>
                  <a:ln/>
                </pic:spPr>
              </pic:pic>
            </a:graphicData>
          </a:graphic>
        </wp:inline>
      </w:drawing>
    </w:r>
    <w:r>
      <w:rPr>
        <w:noProof/>
        <w:lang w:val="es-CO"/>
      </w:rPr>
      <mc:AlternateContent>
        <mc:Choice Requires="wpg">
          <w:drawing>
            <wp:anchor distT="0" distB="0" distL="114300" distR="114300" simplePos="0" relativeHeight="251659264" behindDoc="0" locked="0" layoutInCell="1" hidden="0" allowOverlap="1" wp14:anchorId="24ADABF4" wp14:editId="35AA68D0">
              <wp:simplePos x="0" y="0"/>
              <wp:positionH relativeFrom="column">
                <wp:posOffset>-266699</wp:posOffset>
              </wp:positionH>
              <wp:positionV relativeFrom="paragraph">
                <wp:posOffset>0</wp:posOffset>
              </wp:positionV>
              <wp:extent cx="4118610" cy="822960"/>
              <wp:effectExtent l="0" t="0" r="0" b="0"/>
              <wp:wrapNone/>
              <wp:docPr id="2064" name="Rectángulo 2064"/>
              <wp:cNvGraphicFramePr/>
              <a:graphic xmlns:a="http://schemas.openxmlformats.org/drawingml/2006/main">
                <a:graphicData uri="http://schemas.microsoft.com/office/word/2010/wordprocessingShape">
                  <wps:wsp>
                    <wps:cNvSpPr/>
                    <wps:spPr>
                      <a:xfrm>
                        <a:off x="3291458" y="3373283"/>
                        <a:ext cx="4109085" cy="813435"/>
                      </a:xfrm>
                      <a:prstGeom prst="rect">
                        <a:avLst/>
                      </a:prstGeom>
                      <a:solidFill>
                        <a:srgbClr val="FFFFFF"/>
                      </a:solidFill>
                      <a:ln>
                        <a:noFill/>
                      </a:ln>
                    </wps:spPr>
                    <wps:txbx>
                      <w:txbxContent>
                        <w:p w14:paraId="6583BDBD" w14:textId="77777777" w:rsidR="00D626C3" w:rsidRDefault="009A3C52">
                          <w:pPr>
                            <w:textDirection w:val="btLr"/>
                          </w:pPr>
                          <w:r>
                            <w:rPr>
                              <w:rFonts w:ascii="Arial" w:eastAsia="Arial" w:hAnsi="Arial" w:cs="Arial"/>
                              <w:color w:val="17365D"/>
                              <w:sz w:val="14"/>
                            </w:rPr>
                            <w:t>INSTITUTO PARA LA INVESTIGACIÓN EDUCATIVA Y EL DESARROLLO PEDAGÓGICO, IDEP</w:t>
                          </w:r>
                        </w:p>
                        <w:p w14:paraId="0A12F51F" w14:textId="77777777" w:rsidR="00D626C3" w:rsidRDefault="009A3C52">
                          <w:pPr>
                            <w:textDirection w:val="btLr"/>
                          </w:pPr>
                          <w:r>
                            <w:rPr>
                              <w:rFonts w:ascii="Arial" w:eastAsia="Arial" w:hAnsi="Arial" w:cs="Arial"/>
                              <w:color w:val="17365D"/>
                              <w:sz w:val="14"/>
                            </w:rPr>
                            <w:t>Edificio Elemento, Avenida Calle 26 No. 69-76, Torre 1-Aire, Oficina 1004. Código postal 111071.</w:t>
                          </w:r>
                        </w:p>
                        <w:p w14:paraId="14526A99" w14:textId="77777777" w:rsidR="00D626C3" w:rsidRDefault="009A3C52">
                          <w:pPr>
                            <w:textDirection w:val="btLr"/>
                          </w:pPr>
                          <w:r>
                            <w:rPr>
                              <w:rFonts w:ascii="Arial" w:eastAsia="Arial" w:hAnsi="Arial" w:cs="Arial"/>
                              <w:color w:val="17365D"/>
                              <w:sz w:val="14"/>
                            </w:rPr>
                            <w:t>Tel. Radicación: (314) 4889979 - Línea de atención al ciudadano 195</w:t>
                          </w:r>
                        </w:p>
                        <w:p w14:paraId="38D03C3C" w14:textId="77777777" w:rsidR="00D626C3" w:rsidRDefault="009A3C52">
                          <w:pPr>
                            <w:textDirection w:val="btLr"/>
                          </w:pPr>
                          <w:r>
                            <w:rPr>
                              <w:rFonts w:ascii="Arial" w:eastAsia="Arial" w:hAnsi="Arial" w:cs="Arial"/>
                              <w:color w:val="17365D"/>
                              <w:sz w:val="14"/>
                            </w:rPr>
                            <w:t>Bogotá DC - Colombia</w:t>
                          </w:r>
                        </w:p>
                        <w:p w14:paraId="27A39CAB" w14:textId="77777777" w:rsidR="00D626C3" w:rsidRDefault="009A3C52">
                          <w:pPr>
                            <w:textDirection w:val="btLr"/>
                          </w:pPr>
                          <w:r>
                            <w:rPr>
                              <w:rFonts w:ascii="Arial" w:eastAsia="Arial" w:hAnsi="Arial" w:cs="Arial"/>
                              <w:color w:val="17365D"/>
                              <w:sz w:val="14"/>
                            </w:rPr>
                            <w:t>idep@idep.edu.co</w:t>
                          </w:r>
                        </w:p>
                        <w:p w14:paraId="4ABE21EA" w14:textId="77777777" w:rsidR="00D626C3" w:rsidRDefault="009A3C52">
                          <w:pPr>
                            <w:textDirection w:val="btLr"/>
                          </w:pPr>
                          <w:r>
                            <w:rPr>
                              <w:rFonts w:ascii="Arial" w:eastAsia="Arial" w:hAnsi="Arial" w:cs="Arial"/>
                              <w:color w:val="17365D"/>
                              <w:sz w:val="14"/>
                            </w:rPr>
                            <w:t>www.idep.edu.co</w:t>
                          </w:r>
                        </w:p>
                        <w:p w14:paraId="7B27E705" w14:textId="77777777" w:rsidR="00D626C3" w:rsidRDefault="00D626C3">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-266699</wp:posOffset>
              </wp:positionH>
              <wp:positionV relativeFrom="paragraph">
                <wp:posOffset>0</wp:posOffset>
              </wp:positionV>
              <wp:extent cx="4118610" cy="822960"/>
              <wp:effectExtent b="0" l="0" r="0" t="0"/>
              <wp:wrapNone/>
              <wp:docPr id="2064"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4118610" cy="82296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DE6A3" w14:textId="77777777" w:rsidR="00E5042E" w:rsidRDefault="00E5042E">
      <w:r>
        <w:separator/>
      </w:r>
    </w:p>
  </w:footnote>
  <w:footnote w:type="continuationSeparator" w:id="0">
    <w:p w14:paraId="5C1CF28E" w14:textId="77777777" w:rsidR="00E5042E" w:rsidRDefault="00E50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1BBC7" w14:textId="77777777" w:rsidR="00D626C3" w:rsidRDefault="00D626C3">
    <w:pPr>
      <w:widowControl w:val="0"/>
      <w:pBdr>
        <w:top w:val="nil"/>
        <w:left w:val="nil"/>
        <w:bottom w:val="nil"/>
        <w:right w:val="nil"/>
        <w:between w:val="nil"/>
      </w:pBdr>
      <w:spacing w:line="276" w:lineRule="auto"/>
      <w:rPr>
        <w:rFonts w:ascii="Arial" w:eastAsia="Arial" w:hAnsi="Arial" w:cs="Arial"/>
        <w:b/>
        <w:sz w:val="22"/>
        <w:szCs w:val="22"/>
      </w:rPr>
    </w:pPr>
  </w:p>
  <w:tbl>
    <w:tblPr>
      <w:tblStyle w:val="a3"/>
      <w:tblW w:w="8956"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4"/>
      <w:gridCol w:w="4597"/>
      <w:gridCol w:w="2495"/>
    </w:tblGrid>
    <w:tr w:rsidR="00D626C3" w14:paraId="6013527F" w14:textId="77777777">
      <w:trPr>
        <w:trHeight w:val="397"/>
      </w:trPr>
      <w:tc>
        <w:tcPr>
          <w:tcW w:w="1864" w:type="dxa"/>
          <w:vMerge w:val="restart"/>
          <w:vAlign w:val="center"/>
        </w:tcPr>
        <w:p w14:paraId="6F6DC550" w14:textId="77777777" w:rsidR="00D626C3" w:rsidRDefault="009A3C52">
          <w:pPr>
            <w:pBdr>
              <w:top w:val="nil"/>
              <w:left w:val="nil"/>
              <w:bottom w:val="nil"/>
              <w:right w:val="nil"/>
              <w:between w:val="nil"/>
            </w:pBdr>
            <w:tabs>
              <w:tab w:val="center" w:pos="4419"/>
              <w:tab w:val="right" w:pos="8838"/>
            </w:tabs>
            <w:jc w:val="center"/>
            <w:rPr>
              <w:color w:val="000000"/>
            </w:rPr>
          </w:pPr>
          <w:r>
            <w:rPr>
              <w:noProof/>
              <w:lang w:val="es-CO"/>
            </w:rPr>
            <w:drawing>
              <wp:anchor distT="0" distB="0" distL="114300" distR="114300" simplePos="0" relativeHeight="251658240" behindDoc="0" locked="0" layoutInCell="1" hidden="0" allowOverlap="1" wp14:anchorId="20FBB95C" wp14:editId="7402D20A">
                <wp:simplePos x="0" y="0"/>
                <wp:positionH relativeFrom="column">
                  <wp:posOffset>72391</wp:posOffset>
                </wp:positionH>
                <wp:positionV relativeFrom="paragraph">
                  <wp:posOffset>-546734</wp:posOffset>
                </wp:positionV>
                <wp:extent cx="914400" cy="733425"/>
                <wp:effectExtent l="0" t="0" r="0" b="0"/>
                <wp:wrapSquare wrapText="bothSides" distT="0" distB="0" distL="114300" distR="114300"/>
                <wp:docPr id="2065" name="image1.jpg" descr="LOGO IDEP ULTIMO"/>
                <wp:cNvGraphicFramePr/>
                <a:graphic xmlns:a="http://schemas.openxmlformats.org/drawingml/2006/main">
                  <a:graphicData uri="http://schemas.openxmlformats.org/drawingml/2006/picture">
                    <pic:pic xmlns:pic="http://schemas.openxmlformats.org/drawingml/2006/picture">
                      <pic:nvPicPr>
                        <pic:cNvPr id="0" name="image1.jpg" descr="LOGO IDEP ULTIMO"/>
                        <pic:cNvPicPr preferRelativeResize="0"/>
                      </pic:nvPicPr>
                      <pic:blipFill>
                        <a:blip r:embed="rId1"/>
                        <a:srcRect/>
                        <a:stretch>
                          <a:fillRect/>
                        </a:stretch>
                      </pic:blipFill>
                      <pic:spPr>
                        <a:xfrm>
                          <a:off x="0" y="0"/>
                          <a:ext cx="914400" cy="733425"/>
                        </a:xfrm>
                        <a:prstGeom prst="rect">
                          <a:avLst/>
                        </a:prstGeom>
                        <a:ln/>
                      </pic:spPr>
                    </pic:pic>
                  </a:graphicData>
                </a:graphic>
              </wp:anchor>
            </w:drawing>
          </w:r>
        </w:p>
      </w:tc>
      <w:tc>
        <w:tcPr>
          <w:tcW w:w="4597" w:type="dxa"/>
          <w:vMerge w:val="restart"/>
          <w:vAlign w:val="center"/>
        </w:tcPr>
        <w:p w14:paraId="6137905C" w14:textId="77777777" w:rsidR="00D626C3" w:rsidRDefault="00D626C3">
          <w:pPr>
            <w:spacing w:after="240" w:line="276" w:lineRule="auto"/>
            <w:jc w:val="center"/>
            <w:rPr>
              <w:rFonts w:ascii="Arial" w:eastAsia="Arial" w:hAnsi="Arial" w:cs="Arial"/>
              <w:b/>
              <w:sz w:val="22"/>
              <w:szCs w:val="22"/>
            </w:rPr>
          </w:pPr>
        </w:p>
        <w:p w14:paraId="2BAA14D5" w14:textId="77777777" w:rsidR="00D626C3" w:rsidRDefault="009A3C52">
          <w:pPr>
            <w:spacing w:after="240" w:line="276" w:lineRule="auto"/>
            <w:jc w:val="center"/>
            <w:rPr>
              <w:rFonts w:ascii="Arial" w:eastAsia="Arial" w:hAnsi="Arial" w:cs="Arial"/>
              <w:b/>
              <w:sz w:val="22"/>
              <w:szCs w:val="22"/>
            </w:rPr>
          </w:pPr>
          <w:r>
            <w:rPr>
              <w:rFonts w:ascii="Arial" w:eastAsia="Arial" w:hAnsi="Arial" w:cs="Arial"/>
              <w:b/>
              <w:sz w:val="22"/>
              <w:szCs w:val="22"/>
            </w:rPr>
            <w:t>Compromiso de Cumplimiento de las Políticas</w:t>
          </w:r>
          <w:r>
            <w:rPr>
              <w:rFonts w:ascii="Arial" w:eastAsia="Arial" w:hAnsi="Arial" w:cs="Arial"/>
              <w:b/>
              <w:sz w:val="22"/>
              <w:szCs w:val="22"/>
              <w:highlight w:val="white"/>
            </w:rPr>
            <w:t xml:space="preserve"> TIC </w:t>
          </w:r>
          <w:r>
            <w:rPr>
              <w:rFonts w:ascii="Arial" w:eastAsia="Arial" w:hAnsi="Arial" w:cs="Arial"/>
              <w:b/>
              <w:sz w:val="22"/>
              <w:szCs w:val="22"/>
            </w:rPr>
            <w:t>del IDEP</w:t>
          </w:r>
        </w:p>
      </w:tc>
      <w:tc>
        <w:tcPr>
          <w:tcW w:w="2495" w:type="dxa"/>
          <w:vAlign w:val="center"/>
        </w:tcPr>
        <w:p w14:paraId="36EDE913" w14:textId="77777777" w:rsidR="00D626C3" w:rsidRDefault="009A3C52">
          <w:pPr>
            <w:pBdr>
              <w:top w:val="nil"/>
              <w:left w:val="nil"/>
              <w:bottom w:val="nil"/>
              <w:right w:val="nil"/>
              <w:between w:val="nil"/>
            </w:pBdr>
            <w:tabs>
              <w:tab w:val="center" w:pos="4419"/>
              <w:tab w:val="right" w:pos="8838"/>
            </w:tabs>
            <w:rPr>
              <w:rFonts w:ascii="Arial" w:eastAsia="Arial" w:hAnsi="Arial" w:cs="Arial"/>
              <w:b/>
              <w:color w:val="000000"/>
            </w:rPr>
          </w:pPr>
          <w:r>
            <w:rPr>
              <w:rFonts w:ascii="Arial" w:eastAsia="Arial" w:hAnsi="Arial" w:cs="Arial"/>
              <w:b/>
              <w:color w:val="000000"/>
            </w:rPr>
            <w:t xml:space="preserve">Código: </w:t>
          </w:r>
          <w:r>
            <w:rPr>
              <w:rFonts w:ascii="Arial" w:eastAsia="Arial" w:hAnsi="Arial" w:cs="Arial"/>
              <w:color w:val="000000"/>
            </w:rPr>
            <w:t>FT-GT-12-20</w:t>
          </w:r>
        </w:p>
      </w:tc>
    </w:tr>
    <w:tr w:rsidR="00D626C3" w14:paraId="2F317EFD" w14:textId="77777777">
      <w:trPr>
        <w:trHeight w:val="424"/>
      </w:trPr>
      <w:tc>
        <w:tcPr>
          <w:tcW w:w="1864" w:type="dxa"/>
          <w:vMerge/>
          <w:vAlign w:val="center"/>
        </w:tcPr>
        <w:p w14:paraId="6050AEBF" w14:textId="77777777" w:rsidR="00D626C3" w:rsidRDefault="00D626C3">
          <w:pPr>
            <w:widowControl w:val="0"/>
            <w:pBdr>
              <w:top w:val="nil"/>
              <w:left w:val="nil"/>
              <w:bottom w:val="nil"/>
              <w:right w:val="nil"/>
              <w:between w:val="nil"/>
            </w:pBdr>
            <w:spacing w:line="276" w:lineRule="auto"/>
            <w:rPr>
              <w:rFonts w:ascii="Arial" w:eastAsia="Arial" w:hAnsi="Arial" w:cs="Arial"/>
              <w:b/>
              <w:color w:val="000000"/>
            </w:rPr>
          </w:pPr>
        </w:p>
      </w:tc>
      <w:tc>
        <w:tcPr>
          <w:tcW w:w="4597" w:type="dxa"/>
          <w:vMerge/>
          <w:vAlign w:val="center"/>
        </w:tcPr>
        <w:p w14:paraId="124CC2B6" w14:textId="77777777" w:rsidR="00D626C3" w:rsidRDefault="00D626C3">
          <w:pPr>
            <w:widowControl w:val="0"/>
            <w:pBdr>
              <w:top w:val="nil"/>
              <w:left w:val="nil"/>
              <w:bottom w:val="nil"/>
              <w:right w:val="nil"/>
              <w:between w:val="nil"/>
            </w:pBdr>
            <w:spacing w:line="276" w:lineRule="auto"/>
            <w:rPr>
              <w:rFonts w:ascii="Arial" w:eastAsia="Arial" w:hAnsi="Arial" w:cs="Arial"/>
              <w:b/>
              <w:color w:val="000000"/>
            </w:rPr>
          </w:pPr>
        </w:p>
      </w:tc>
      <w:tc>
        <w:tcPr>
          <w:tcW w:w="2495" w:type="dxa"/>
          <w:tcMar>
            <w:left w:w="108" w:type="dxa"/>
            <w:right w:w="108" w:type="dxa"/>
          </w:tcMar>
          <w:vAlign w:val="center"/>
        </w:tcPr>
        <w:p w14:paraId="25D6741F" w14:textId="7A86C7EC" w:rsidR="00D626C3" w:rsidRPr="006F41B6" w:rsidRDefault="009A3C52">
          <w:pPr>
            <w:pBdr>
              <w:top w:val="nil"/>
              <w:left w:val="nil"/>
              <w:bottom w:val="nil"/>
              <w:right w:val="nil"/>
              <w:between w:val="nil"/>
            </w:pBdr>
            <w:tabs>
              <w:tab w:val="center" w:pos="4419"/>
              <w:tab w:val="right" w:pos="8838"/>
            </w:tabs>
            <w:rPr>
              <w:rFonts w:ascii="Arial" w:eastAsia="Arial" w:hAnsi="Arial" w:cs="Arial"/>
              <w:b/>
              <w:color w:val="000000" w:themeColor="text1"/>
            </w:rPr>
          </w:pPr>
          <w:r>
            <w:rPr>
              <w:rFonts w:ascii="Arial" w:eastAsia="Arial" w:hAnsi="Arial" w:cs="Arial"/>
              <w:b/>
              <w:color w:val="000000"/>
            </w:rPr>
            <w:t xml:space="preserve">Versión: </w:t>
          </w:r>
          <w:r w:rsidR="006F41B6">
            <w:rPr>
              <w:rFonts w:ascii="Arial" w:eastAsia="Arial" w:hAnsi="Arial" w:cs="Arial"/>
              <w:color w:val="000000" w:themeColor="text1"/>
            </w:rPr>
            <w:t>5</w:t>
          </w:r>
        </w:p>
      </w:tc>
    </w:tr>
    <w:tr w:rsidR="00D626C3" w14:paraId="05E46D13" w14:textId="77777777">
      <w:trPr>
        <w:trHeight w:val="424"/>
      </w:trPr>
      <w:tc>
        <w:tcPr>
          <w:tcW w:w="1864" w:type="dxa"/>
          <w:vMerge/>
          <w:vAlign w:val="center"/>
        </w:tcPr>
        <w:p w14:paraId="18E16C74" w14:textId="77777777" w:rsidR="00D626C3" w:rsidRDefault="00D626C3">
          <w:pPr>
            <w:widowControl w:val="0"/>
            <w:pBdr>
              <w:top w:val="nil"/>
              <w:left w:val="nil"/>
              <w:bottom w:val="nil"/>
              <w:right w:val="nil"/>
              <w:between w:val="nil"/>
            </w:pBdr>
            <w:spacing w:line="276" w:lineRule="auto"/>
            <w:rPr>
              <w:rFonts w:ascii="Arial" w:eastAsia="Arial" w:hAnsi="Arial" w:cs="Arial"/>
              <w:b/>
              <w:color w:val="000000"/>
            </w:rPr>
          </w:pPr>
        </w:p>
      </w:tc>
      <w:tc>
        <w:tcPr>
          <w:tcW w:w="4597" w:type="dxa"/>
          <w:vMerge/>
          <w:vAlign w:val="center"/>
        </w:tcPr>
        <w:p w14:paraId="1B0A6EFE" w14:textId="77777777" w:rsidR="00D626C3" w:rsidRDefault="00D626C3">
          <w:pPr>
            <w:widowControl w:val="0"/>
            <w:pBdr>
              <w:top w:val="nil"/>
              <w:left w:val="nil"/>
              <w:bottom w:val="nil"/>
              <w:right w:val="nil"/>
              <w:between w:val="nil"/>
            </w:pBdr>
            <w:spacing w:line="276" w:lineRule="auto"/>
            <w:rPr>
              <w:rFonts w:ascii="Arial" w:eastAsia="Arial" w:hAnsi="Arial" w:cs="Arial"/>
              <w:b/>
              <w:color w:val="000000"/>
            </w:rPr>
          </w:pPr>
        </w:p>
      </w:tc>
      <w:tc>
        <w:tcPr>
          <w:tcW w:w="2495" w:type="dxa"/>
          <w:tcMar>
            <w:left w:w="108" w:type="dxa"/>
            <w:right w:w="108" w:type="dxa"/>
          </w:tcMar>
          <w:vAlign w:val="center"/>
        </w:tcPr>
        <w:p w14:paraId="7A50B95F" w14:textId="11D6468C" w:rsidR="00D626C3" w:rsidRDefault="009A3C52" w:rsidP="00681D80">
          <w:pPr>
            <w:pBdr>
              <w:top w:val="nil"/>
              <w:left w:val="nil"/>
              <w:bottom w:val="nil"/>
              <w:right w:val="nil"/>
              <w:between w:val="nil"/>
            </w:pBdr>
            <w:tabs>
              <w:tab w:val="center" w:pos="4419"/>
              <w:tab w:val="right" w:pos="8838"/>
            </w:tabs>
            <w:rPr>
              <w:rFonts w:ascii="Arial" w:eastAsia="Arial" w:hAnsi="Arial" w:cs="Arial"/>
              <w:b/>
              <w:color w:val="000000"/>
            </w:rPr>
          </w:pPr>
          <w:r>
            <w:rPr>
              <w:rFonts w:ascii="Arial" w:eastAsia="Arial" w:hAnsi="Arial" w:cs="Arial"/>
              <w:b/>
              <w:color w:val="000000"/>
            </w:rPr>
            <w:t xml:space="preserve">Fecha de aprobación: </w:t>
          </w:r>
          <w:r w:rsidR="00681D80">
            <w:rPr>
              <w:rFonts w:ascii="Arial" w:eastAsia="Arial" w:hAnsi="Arial" w:cs="Arial"/>
              <w:b/>
              <w:color w:val="000000"/>
            </w:rPr>
            <w:t>07</w:t>
          </w:r>
          <w:r w:rsidRPr="006F41B6">
            <w:rPr>
              <w:rFonts w:ascii="Arial" w:eastAsia="Arial" w:hAnsi="Arial" w:cs="Arial"/>
              <w:bCs/>
              <w:color w:val="000000" w:themeColor="text1"/>
            </w:rPr>
            <w:t>/0</w:t>
          </w:r>
          <w:r w:rsidR="006F41B6" w:rsidRPr="006F41B6">
            <w:rPr>
              <w:rFonts w:ascii="Arial" w:eastAsia="Arial" w:hAnsi="Arial" w:cs="Arial"/>
              <w:bCs/>
              <w:color w:val="000000" w:themeColor="text1"/>
            </w:rPr>
            <w:t>7</w:t>
          </w:r>
          <w:r w:rsidRPr="006F41B6">
            <w:rPr>
              <w:rFonts w:ascii="Arial" w:eastAsia="Arial" w:hAnsi="Arial" w:cs="Arial"/>
              <w:bCs/>
              <w:color w:val="000000" w:themeColor="text1"/>
            </w:rPr>
            <w:t>/2023</w:t>
          </w:r>
        </w:p>
      </w:tc>
    </w:tr>
    <w:tr w:rsidR="00D626C3" w14:paraId="7C4DED6C" w14:textId="77777777">
      <w:trPr>
        <w:trHeight w:val="424"/>
      </w:trPr>
      <w:tc>
        <w:tcPr>
          <w:tcW w:w="1864" w:type="dxa"/>
          <w:vMerge/>
          <w:vAlign w:val="center"/>
        </w:tcPr>
        <w:p w14:paraId="2739133F" w14:textId="77777777" w:rsidR="00D626C3" w:rsidRDefault="00D626C3">
          <w:pPr>
            <w:widowControl w:val="0"/>
            <w:pBdr>
              <w:top w:val="nil"/>
              <w:left w:val="nil"/>
              <w:bottom w:val="nil"/>
              <w:right w:val="nil"/>
              <w:between w:val="nil"/>
            </w:pBdr>
            <w:spacing w:line="276" w:lineRule="auto"/>
            <w:rPr>
              <w:rFonts w:ascii="Arial" w:eastAsia="Arial" w:hAnsi="Arial" w:cs="Arial"/>
              <w:b/>
              <w:color w:val="000000"/>
            </w:rPr>
          </w:pPr>
        </w:p>
      </w:tc>
      <w:tc>
        <w:tcPr>
          <w:tcW w:w="4597" w:type="dxa"/>
          <w:vMerge/>
          <w:vAlign w:val="center"/>
        </w:tcPr>
        <w:p w14:paraId="53A42B35" w14:textId="77777777" w:rsidR="00D626C3" w:rsidRDefault="00D626C3">
          <w:pPr>
            <w:widowControl w:val="0"/>
            <w:pBdr>
              <w:top w:val="nil"/>
              <w:left w:val="nil"/>
              <w:bottom w:val="nil"/>
              <w:right w:val="nil"/>
              <w:between w:val="nil"/>
            </w:pBdr>
            <w:spacing w:line="276" w:lineRule="auto"/>
            <w:rPr>
              <w:rFonts w:ascii="Arial" w:eastAsia="Arial" w:hAnsi="Arial" w:cs="Arial"/>
              <w:b/>
              <w:color w:val="000000"/>
            </w:rPr>
          </w:pPr>
        </w:p>
      </w:tc>
      <w:tc>
        <w:tcPr>
          <w:tcW w:w="2495" w:type="dxa"/>
          <w:tcMar>
            <w:left w:w="108" w:type="dxa"/>
            <w:right w:w="108" w:type="dxa"/>
          </w:tcMar>
          <w:vAlign w:val="center"/>
        </w:tcPr>
        <w:p w14:paraId="5C1A697E" w14:textId="3EA4C622" w:rsidR="00D626C3" w:rsidRDefault="009A3C52">
          <w:pPr>
            <w:pBdr>
              <w:top w:val="nil"/>
              <w:left w:val="nil"/>
              <w:bottom w:val="nil"/>
              <w:right w:val="nil"/>
              <w:between w:val="nil"/>
            </w:pBdr>
            <w:tabs>
              <w:tab w:val="center" w:pos="4419"/>
              <w:tab w:val="right" w:pos="8838"/>
            </w:tabs>
            <w:rPr>
              <w:rFonts w:ascii="Arial" w:eastAsia="Arial" w:hAnsi="Arial" w:cs="Arial"/>
              <w:b/>
              <w:color w:val="000000"/>
            </w:rPr>
          </w:pPr>
          <w:r>
            <w:rPr>
              <w:rFonts w:ascii="Arial" w:eastAsia="Arial" w:hAnsi="Arial" w:cs="Arial"/>
              <w:b/>
              <w:color w:val="000000"/>
            </w:rPr>
            <w:t xml:space="preserve">Página: </w:t>
          </w:r>
          <w:r>
            <w:rPr>
              <w:rFonts w:ascii="Arial" w:eastAsia="Arial" w:hAnsi="Arial" w:cs="Arial"/>
              <w:color w:val="000000"/>
            </w:rPr>
            <w:t xml:space="preserve">Página </w:t>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681D80">
            <w:rPr>
              <w:rFonts w:ascii="Arial" w:eastAsia="Arial" w:hAnsi="Arial" w:cs="Arial"/>
              <w:noProof/>
              <w:color w:val="000000"/>
            </w:rPr>
            <w:t>5</w:t>
          </w:r>
          <w:r>
            <w:rPr>
              <w:rFonts w:ascii="Arial" w:eastAsia="Arial" w:hAnsi="Arial" w:cs="Arial"/>
              <w:color w:val="000000"/>
            </w:rPr>
            <w:fldChar w:fldCharType="end"/>
          </w:r>
          <w:r>
            <w:rPr>
              <w:rFonts w:ascii="Arial" w:eastAsia="Arial" w:hAnsi="Arial" w:cs="Arial"/>
              <w:color w:val="000000"/>
            </w:rPr>
            <w:t xml:space="preserve"> de </w:t>
          </w:r>
          <w:r>
            <w:rPr>
              <w:rFonts w:ascii="Arial" w:eastAsia="Arial" w:hAnsi="Arial" w:cs="Arial"/>
              <w:color w:val="000000"/>
            </w:rPr>
            <w:fldChar w:fldCharType="begin"/>
          </w:r>
          <w:r>
            <w:rPr>
              <w:rFonts w:ascii="Arial" w:eastAsia="Arial" w:hAnsi="Arial" w:cs="Arial"/>
              <w:color w:val="000000"/>
            </w:rPr>
            <w:instrText>NUMPAGES</w:instrText>
          </w:r>
          <w:r>
            <w:rPr>
              <w:rFonts w:ascii="Arial" w:eastAsia="Arial" w:hAnsi="Arial" w:cs="Arial"/>
              <w:color w:val="000000"/>
            </w:rPr>
            <w:fldChar w:fldCharType="separate"/>
          </w:r>
          <w:r w:rsidR="00681D80">
            <w:rPr>
              <w:rFonts w:ascii="Arial" w:eastAsia="Arial" w:hAnsi="Arial" w:cs="Arial"/>
              <w:noProof/>
              <w:color w:val="000000"/>
            </w:rPr>
            <w:t>5</w:t>
          </w:r>
          <w:r>
            <w:rPr>
              <w:rFonts w:ascii="Arial" w:eastAsia="Arial" w:hAnsi="Arial" w:cs="Arial"/>
              <w:color w:val="000000"/>
            </w:rPr>
            <w:fldChar w:fldCharType="end"/>
          </w:r>
        </w:p>
      </w:tc>
    </w:tr>
  </w:tbl>
  <w:p w14:paraId="549A4297" w14:textId="77777777" w:rsidR="00D626C3" w:rsidRDefault="00D626C3">
    <w:pPr>
      <w:pBdr>
        <w:top w:val="nil"/>
        <w:left w:val="nil"/>
        <w:bottom w:val="nil"/>
        <w:right w:val="nil"/>
        <w:between w:val="nil"/>
      </w:pBdr>
      <w:tabs>
        <w:tab w:val="center" w:pos="4419"/>
        <w:tab w:val="right" w:pos="8838"/>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65430"/>
    <w:multiLevelType w:val="multilevel"/>
    <w:tmpl w:val="1BA29E36"/>
    <w:lvl w:ilvl="0">
      <w:start w:val="1"/>
      <w:numFmt w:val="decimal"/>
      <w:lvlText w:val="%1."/>
      <w:lvlJc w:val="left"/>
      <w:pPr>
        <w:ind w:left="360" w:hanging="360"/>
      </w:pPr>
      <w:rPr>
        <w:b w:val="0"/>
        <w:color w:val="000000"/>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 w15:restartNumberingAfterBreak="0">
    <w:nsid w:val="7D8244C5"/>
    <w:multiLevelType w:val="multilevel"/>
    <w:tmpl w:val="DDA6D0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6C3"/>
    <w:rsid w:val="00202BCE"/>
    <w:rsid w:val="00681D80"/>
    <w:rsid w:val="006F41B6"/>
    <w:rsid w:val="009A3C52"/>
    <w:rsid w:val="00AE43A9"/>
    <w:rsid w:val="00BA4A4B"/>
    <w:rsid w:val="00D53722"/>
    <w:rsid w:val="00D626C3"/>
    <w:rsid w:val="00DE4877"/>
    <w:rsid w:val="00E5042E"/>
    <w:rsid w:val="00E80D3F"/>
    <w:rsid w:val="00EA36F2"/>
    <w:rsid w:val="00F340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E0ED8"/>
  <w15:docId w15:val="{B032E9D8-F002-41F1-9BBC-D6157C2A5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766"/>
    <w:pPr>
      <w:overflowPunct w:val="0"/>
      <w:autoSpaceDE w:val="0"/>
      <w:autoSpaceDN w:val="0"/>
      <w:adjustRightInd w:val="0"/>
      <w:textAlignment w:val="baseline"/>
    </w:pPr>
    <w:rPr>
      <w:lang w:val="es-ES_tradnl"/>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link w:val="Ttulo2Car"/>
    <w:uiPriority w:val="9"/>
    <w:qFormat/>
    <w:rsid w:val="00D34A91"/>
    <w:pPr>
      <w:overflowPunct/>
      <w:autoSpaceDE/>
      <w:autoSpaceDN/>
      <w:adjustRightInd/>
      <w:spacing w:before="100" w:beforeAutospacing="1" w:after="100" w:afterAutospacing="1"/>
      <w:textAlignment w:val="auto"/>
      <w:outlineLvl w:val="1"/>
    </w:pPr>
    <w:rPr>
      <w:b/>
      <w:bCs/>
      <w:sz w:val="36"/>
      <w:szCs w:val="36"/>
      <w:lang w:val="es-CO"/>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99"/>
    <w:qFormat/>
    <w:rsid w:val="006C7A8F"/>
    <w:pPr>
      <w:jc w:val="center"/>
      <w:textAlignment w:val="auto"/>
    </w:pPr>
    <w:rPr>
      <w:b/>
      <w:bCs/>
      <w:sz w:val="24"/>
      <w:szCs w:val="24"/>
      <w:lang w:val="es-ES" w:eastAsia="es-ES"/>
    </w:rPr>
  </w:style>
  <w:style w:type="paragraph" w:styleId="Encabezado">
    <w:name w:val="header"/>
    <w:basedOn w:val="Normal"/>
    <w:link w:val="EncabezadoCar"/>
    <w:uiPriority w:val="99"/>
    <w:unhideWhenUsed/>
    <w:rsid w:val="00B3628C"/>
    <w:pPr>
      <w:tabs>
        <w:tab w:val="center" w:pos="4419"/>
        <w:tab w:val="right" w:pos="8838"/>
      </w:tabs>
      <w:textAlignment w:val="auto"/>
    </w:pPr>
  </w:style>
  <w:style w:type="character" w:customStyle="1" w:styleId="EncabezadoCar">
    <w:name w:val="Encabezado Car"/>
    <w:basedOn w:val="Fuentedeprrafopredeter"/>
    <w:link w:val="Encabezado"/>
    <w:uiPriority w:val="99"/>
    <w:rsid w:val="00B3628C"/>
  </w:style>
  <w:style w:type="paragraph" w:styleId="Piedepgina">
    <w:name w:val="footer"/>
    <w:basedOn w:val="Normal"/>
    <w:link w:val="PiedepginaCar"/>
    <w:uiPriority w:val="99"/>
    <w:unhideWhenUsed/>
    <w:rsid w:val="00B3628C"/>
    <w:pPr>
      <w:tabs>
        <w:tab w:val="center" w:pos="4419"/>
        <w:tab w:val="right" w:pos="8838"/>
      </w:tabs>
      <w:textAlignment w:val="auto"/>
    </w:pPr>
  </w:style>
  <w:style w:type="character" w:customStyle="1" w:styleId="PiedepginaCar">
    <w:name w:val="Pie de página Car"/>
    <w:basedOn w:val="Fuentedeprrafopredeter"/>
    <w:link w:val="Piedepgina"/>
    <w:uiPriority w:val="99"/>
    <w:rsid w:val="00B3628C"/>
  </w:style>
  <w:style w:type="paragraph" w:styleId="Textodeglobo">
    <w:name w:val="Balloon Text"/>
    <w:basedOn w:val="Normal"/>
    <w:link w:val="TextodegloboCar"/>
    <w:uiPriority w:val="99"/>
    <w:semiHidden/>
    <w:unhideWhenUsed/>
    <w:rsid w:val="00B3628C"/>
    <w:pPr>
      <w:textAlignment w:val="auto"/>
    </w:pPr>
    <w:rPr>
      <w:rFonts w:ascii="Tahoma" w:hAnsi="Tahoma" w:cs="Tahoma"/>
      <w:sz w:val="16"/>
      <w:szCs w:val="16"/>
    </w:rPr>
  </w:style>
  <w:style w:type="character" w:customStyle="1" w:styleId="TextodegloboCar">
    <w:name w:val="Texto de globo Car"/>
    <w:link w:val="Textodeglobo"/>
    <w:uiPriority w:val="99"/>
    <w:semiHidden/>
    <w:rsid w:val="00B3628C"/>
    <w:rPr>
      <w:rFonts w:ascii="Tahoma" w:hAnsi="Tahoma" w:cs="Tahoma"/>
      <w:sz w:val="16"/>
      <w:szCs w:val="16"/>
    </w:rPr>
  </w:style>
  <w:style w:type="paragraph" w:styleId="Prrafodelista">
    <w:name w:val="List Paragraph"/>
    <w:basedOn w:val="Normal"/>
    <w:uiPriority w:val="34"/>
    <w:qFormat/>
    <w:rsid w:val="00DB34C4"/>
    <w:pPr>
      <w:overflowPunct/>
      <w:autoSpaceDE/>
      <w:autoSpaceDN/>
      <w:adjustRightInd/>
      <w:spacing w:after="200" w:line="276" w:lineRule="auto"/>
      <w:ind w:left="720"/>
      <w:contextualSpacing/>
      <w:textAlignment w:val="auto"/>
    </w:pPr>
    <w:rPr>
      <w:rFonts w:ascii="Calibri" w:eastAsia="Calibri" w:hAnsi="Calibri"/>
      <w:sz w:val="22"/>
      <w:szCs w:val="22"/>
      <w:lang w:val="es-CO" w:eastAsia="en-US"/>
    </w:rPr>
  </w:style>
  <w:style w:type="paragraph" w:customStyle="1" w:styleId="ListParagraph1">
    <w:name w:val="List Paragraph1"/>
    <w:basedOn w:val="Normal"/>
    <w:rsid w:val="00DB34C4"/>
    <w:pPr>
      <w:overflowPunct/>
      <w:autoSpaceDE/>
      <w:autoSpaceDN/>
      <w:adjustRightInd/>
      <w:spacing w:after="200" w:line="276" w:lineRule="auto"/>
      <w:ind w:left="720"/>
      <w:textAlignment w:val="auto"/>
    </w:pPr>
    <w:rPr>
      <w:rFonts w:ascii="Calibri" w:hAnsi="Calibri"/>
      <w:sz w:val="22"/>
      <w:szCs w:val="22"/>
      <w:lang w:val="es-CO" w:eastAsia="en-US"/>
    </w:rPr>
  </w:style>
  <w:style w:type="character" w:customStyle="1" w:styleId="TtuloCar">
    <w:name w:val="Título Car"/>
    <w:basedOn w:val="Fuentedeprrafopredeter"/>
    <w:link w:val="Ttulo"/>
    <w:uiPriority w:val="99"/>
    <w:rsid w:val="006C7A8F"/>
    <w:rPr>
      <w:rFonts w:ascii="Times New Roman" w:eastAsia="Times New Roman" w:hAnsi="Times New Roman"/>
      <w:b/>
      <w:bCs/>
      <w:sz w:val="24"/>
      <w:szCs w:val="24"/>
      <w:lang w:val="es-ES" w:eastAsia="es-ES"/>
    </w:rPr>
  </w:style>
  <w:style w:type="paragraph" w:styleId="Textonotapie">
    <w:name w:val="footnote text"/>
    <w:basedOn w:val="Normal"/>
    <w:link w:val="TextonotapieCar"/>
    <w:uiPriority w:val="99"/>
    <w:semiHidden/>
    <w:unhideWhenUsed/>
    <w:rsid w:val="000A5234"/>
  </w:style>
  <w:style w:type="character" w:customStyle="1" w:styleId="TextonotapieCar">
    <w:name w:val="Texto nota pie Car"/>
    <w:basedOn w:val="Fuentedeprrafopredeter"/>
    <w:link w:val="Textonotapie"/>
    <w:uiPriority w:val="99"/>
    <w:semiHidden/>
    <w:rsid w:val="000A5234"/>
    <w:rPr>
      <w:rFonts w:ascii="Times New Roman" w:eastAsia="Times New Roman" w:hAnsi="Times New Roman"/>
      <w:lang w:val="es-ES_tradnl"/>
    </w:rPr>
  </w:style>
  <w:style w:type="character" w:styleId="Refdenotaalpie">
    <w:name w:val="footnote reference"/>
    <w:basedOn w:val="Fuentedeprrafopredeter"/>
    <w:uiPriority w:val="99"/>
    <w:semiHidden/>
    <w:unhideWhenUsed/>
    <w:rsid w:val="000A5234"/>
    <w:rPr>
      <w:vertAlign w:val="superscript"/>
    </w:rPr>
  </w:style>
  <w:style w:type="character" w:styleId="Hipervnculo">
    <w:name w:val="Hyperlink"/>
    <w:basedOn w:val="Fuentedeprrafopredeter"/>
    <w:uiPriority w:val="99"/>
    <w:unhideWhenUsed/>
    <w:rsid w:val="001D2193"/>
    <w:rPr>
      <w:color w:val="0000FF" w:themeColor="hyperlink"/>
      <w:u w:val="single"/>
    </w:rPr>
  </w:style>
  <w:style w:type="character" w:styleId="Refdecomentario">
    <w:name w:val="annotation reference"/>
    <w:basedOn w:val="Fuentedeprrafopredeter"/>
    <w:uiPriority w:val="99"/>
    <w:semiHidden/>
    <w:unhideWhenUsed/>
    <w:rsid w:val="0061042A"/>
    <w:rPr>
      <w:sz w:val="16"/>
      <w:szCs w:val="16"/>
    </w:rPr>
  </w:style>
  <w:style w:type="paragraph" w:styleId="Textocomentario">
    <w:name w:val="annotation text"/>
    <w:basedOn w:val="Normal"/>
    <w:link w:val="TextocomentarioCar"/>
    <w:uiPriority w:val="99"/>
    <w:unhideWhenUsed/>
    <w:rsid w:val="0061042A"/>
  </w:style>
  <w:style w:type="character" w:customStyle="1" w:styleId="TextocomentarioCar">
    <w:name w:val="Texto comentario Car"/>
    <w:basedOn w:val="Fuentedeprrafopredeter"/>
    <w:link w:val="Textocomentario"/>
    <w:uiPriority w:val="99"/>
    <w:rsid w:val="0061042A"/>
    <w:rPr>
      <w:rFonts w:ascii="Times New Roman" w:eastAsia="Times New Roman" w:hAnsi="Times New Roman"/>
      <w:lang w:val="es-ES_tradnl"/>
    </w:rPr>
  </w:style>
  <w:style w:type="paragraph" w:styleId="Asuntodelcomentario">
    <w:name w:val="annotation subject"/>
    <w:basedOn w:val="Textocomentario"/>
    <w:next w:val="Textocomentario"/>
    <w:link w:val="AsuntodelcomentarioCar"/>
    <w:uiPriority w:val="99"/>
    <w:semiHidden/>
    <w:unhideWhenUsed/>
    <w:rsid w:val="0061042A"/>
    <w:rPr>
      <w:b/>
      <w:bCs/>
    </w:rPr>
  </w:style>
  <w:style w:type="character" w:customStyle="1" w:styleId="AsuntodelcomentarioCar">
    <w:name w:val="Asunto del comentario Car"/>
    <w:basedOn w:val="TextocomentarioCar"/>
    <w:link w:val="Asuntodelcomentario"/>
    <w:uiPriority w:val="99"/>
    <w:semiHidden/>
    <w:rsid w:val="0061042A"/>
    <w:rPr>
      <w:rFonts w:ascii="Times New Roman" w:eastAsia="Times New Roman" w:hAnsi="Times New Roman"/>
      <w:b/>
      <w:bCs/>
      <w:lang w:val="es-ES_tradnl"/>
    </w:rPr>
  </w:style>
  <w:style w:type="table" w:styleId="Tablaconcuadrcula">
    <w:name w:val="Table Grid"/>
    <w:basedOn w:val="Tablanormal"/>
    <w:uiPriority w:val="59"/>
    <w:rsid w:val="007F3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D34A91"/>
    <w:rPr>
      <w:rFonts w:ascii="Times New Roman" w:eastAsia="Times New Roman" w:hAnsi="Times New Roman"/>
      <w:b/>
      <w:bCs/>
      <w:sz w:val="36"/>
      <w:szCs w:val="36"/>
    </w:rPr>
  </w:style>
  <w:style w:type="character" w:customStyle="1" w:styleId="mw-headline">
    <w:name w:val="mw-headline"/>
    <w:basedOn w:val="Fuentedeprrafopredeter"/>
    <w:rsid w:val="00D34A91"/>
  </w:style>
  <w:style w:type="paragraph" w:styleId="HTMLconformatoprevio">
    <w:name w:val="HTML Preformatted"/>
    <w:basedOn w:val="Normal"/>
    <w:link w:val="HTMLconformatoprevioCar"/>
    <w:uiPriority w:val="99"/>
    <w:semiHidden/>
    <w:unhideWhenUsed/>
    <w:rsid w:val="00585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es-CO"/>
    </w:rPr>
  </w:style>
  <w:style w:type="character" w:customStyle="1" w:styleId="HTMLconformatoprevioCar">
    <w:name w:val="HTML con formato previo Car"/>
    <w:basedOn w:val="Fuentedeprrafopredeter"/>
    <w:link w:val="HTMLconformatoprevio"/>
    <w:uiPriority w:val="99"/>
    <w:semiHidden/>
    <w:rsid w:val="00585E33"/>
    <w:rPr>
      <w:rFonts w:ascii="Courier New" w:eastAsia="Times New Roman" w:hAnsi="Courier New" w:cs="Courier New"/>
    </w:rPr>
  </w:style>
  <w:style w:type="character" w:customStyle="1" w:styleId="y2iqfc">
    <w:name w:val="y2iqfc"/>
    <w:basedOn w:val="Fuentedeprrafopredeter"/>
    <w:rsid w:val="00585E33"/>
  </w:style>
  <w:style w:type="character" w:customStyle="1" w:styleId="Mencinsinresolver1">
    <w:name w:val="Mención sin resolver1"/>
    <w:basedOn w:val="Fuentedeprrafopredeter"/>
    <w:uiPriority w:val="99"/>
    <w:semiHidden/>
    <w:unhideWhenUsed/>
    <w:rsid w:val="00A72376"/>
    <w:rPr>
      <w:color w:val="605E5C"/>
      <w:shd w:val="clear" w:color="auto" w:fill="E1DFDD"/>
    </w:rPr>
  </w:style>
  <w:style w:type="character" w:customStyle="1" w:styleId="Mencinsinresolver2">
    <w:name w:val="Mención sin resolver2"/>
    <w:basedOn w:val="Fuentedeprrafopredeter"/>
    <w:uiPriority w:val="99"/>
    <w:semiHidden/>
    <w:unhideWhenUsed/>
    <w:rsid w:val="009847CC"/>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micrositios.idep.edu.co/mesadeayuda/" TargetMode="External"/><Relationship Id="rId13" Type="http://schemas.openxmlformats.org/officeDocument/2006/relationships/hyperlink" Target="http://www.google.com/url?q=http%3A%2F%2Fwww.idep.edu.co&amp;sa=D&amp;sntz=1&amp;usg=AFrqEzcg6KtK7cSK3Cm7jrWtuJkHytUIkA" TargetMode="External"/><Relationship Id="rId18" Type="http://schemas.openxmlformats.org/officeDocument/2006/relationships/hyperlink" Target="http://micrositios.idep.edu.co/mesadeayuda/"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mailto:cesar.linares@idep.edu.co"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idep.edu.co/articulo/gt-12-proceso-de-gestion-tecnologi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icrositios.idep.edu.co/mesadeayud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fontTable" Target="fontTable.xml"/><Relationship Id="rId10" Type="http://schemas.openxmlformats.org/officeDocument/2006/relationships/hyperlink" Target="http://www.idep.edu.co/sites/default/files/IN-GT-12-05%20%20INSTRUCTIVO%20CAMBIO%20DE%20CONTRASEN%CC%83A%20GOOBI.pdf" TargetMode="External"/><Relationship Id="rId19" Type="http://schemas.openxmlformats.org/officeDocument/2006/relationships/hyperlink" Target="http://micrositios.idep.edu.co/mesadeayuda/" TargetMode="External"/><Relationship Id="rId4" Type="http://schemas.openxmlformats.org/officeDocument/2006/relationships/settings" Target="settings.xml"/><Relationship Id="rId9" Type="http://schemas.openxmlformats.org/officeDocument/2006/relationships/hyperlink" Target="http://micrositios.idep.edu.co/mesadeayuda/" TargetMode="External"/><Relationship Id="rId14" Type="http://schemas.openxmlformats.org/officeDocument/2006/relationships/image" Target="media/image2.jp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KnfRe3/qu/to07eslFEFMI/7NQ==">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1701</Words>
  <Characters>9356</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acaro</dc:creator>
  <cp:lastModifiedBy>Juan Pedro Gutierrez</cp:lastModifiedBy>
  <cp:revision>2</cp:revision>
  <dcterms:created xsi:type="dcterms:W3CDTF">2023-07-10T19:58:00Z</dcterms:created>
  <dcterms:modified xsi:type="dcterms:W3CDTF">2023-07-10T19:58:00Z</dcterms:modified>
</cp:coreProperties>
</file>